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BF3A3" w14:textId="5412A1F3" w:rsidR="00981501" w:rsidRDefault="00981501" w:rsidP="00981501">
      <w:pPr>
        <w:spacing w:before="240" w:after="240"/>
        <w:ind w:right="280"/>
        <w:rPr>
          <w:szCs w:val="28"/>
        </w:rPr>
      </w:pPr>
      <w:r>
        <w:rPr>
          <w:color w:val="000000"/>
          <w:szCs w:val="28"/>
        </w:rPr>
        <w:t>10.09.2026 р.  № 13</w:t>
      </w:r>
      <w:r>
        <w:rPr>
          <w:color w:val="000000"/>
          <w:szCs w:val="28"/>
        </w:rPr>
        <w:t>5</w:t>
      </w:r>
    </w:p>
    <w:p w14:paraId="7AFE74CD" w14:textId="77777777" w:rsidR="00981501" w:rsidRDefault="00981501" w:rsidP="00981501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Головам райдержадміністрацій</w:t>
      </w:r>
    </w:p>
    <w:p w14:paraId="0ED3CC58" w14:textId="77777777" w:rsidR="00981501" w:rsidRDefault="00981501" w:rsidP="00981501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 Головам територіальних громад</w:t>
      </w:r>
    </w:p>
    <w:p w14:paraId="6E5306C9" w14:textId="77777777" w:rsidR="00981501" w:rsidRDefault="00981501" w:rsidP="00981501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Івано-Франківської області</w:t>
      </w:r>
    </w:p>
    <w:p w14:paraId="02383D6B" w14:textId="77777777" w:rsidR="00981501" w:rsidRDefault="00981501" w:rsidP="00981501">
      <w:pPr>
        <w:ind w:firstLine="20"/>
        <w:jc w:val="both"/>
        <w:rPr>
          <w:sz w:val="24"/>
        </w:rPr>
      </w:pPr>
      <w:r>
        <w:rPr>
          <w:color w:val="000000"/>
          <w:szCs w:val="28"/>
        </w:rPr>
        <w:t xml:space="preserve">З метою інформування громадськості та доведення до широкого читацького загалу (в </w:t>
      </w:r>
      <w:proofErr w:type="spellStart"/>
      <w:r>
        <w:rPr>
          <w:color w:val="000000"/>
          <w:szCs w:val="28"/>
        </w:rPr>
        <w:t>т.ч</w:t>
      </w:r>
      <w:proofErr w:type="spellEnd"/>
      <w:r>
        <w:rPr>
          <w:color w:val="000000"/>
          <w:szCs w:val="28"/>
        </w:rPr>
        <w:t>. шляхом публікації на офіційних веб-сайтах райдержадміністрацій, територіальних громад та інших офіційних веб-ресурсах),</w:t>
      </w:r>
    </w:p>
    <w:p w14:paraId="4298D0AB" w14:textId="77777777" w:rsidR="00981501" w:rsidRDefault="00981501" w:rsidP="00981501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Головне управління </w:t>
      </w:r>
      <w:proofErr w:type="spellStart"/>
      <w:r>
        <w:rPr>
          <w:color w:val="000000"/>
          <w:szCs w:val="28"/>
        </w:rPr>
        <w:t>Держпродспоживслужби</w:t>
      </w:r>
      <w:proofErr w:type="spellEnd"/>
      <w:r>
        <w:rPr>
          <w:color w:val="000000"/>
          <w:szCs w:val="28"/>
        </w:rPr>
        <w:t xml:space="preserve"> в Івано-Франківській області  (76019 м. Івано-Франківськ, вул. Берегова, 24, </w:t>
      </w:r>
      <w:proofErr w:type="spellStart"/>
      <w:r>
        <w:rPr>
          <w:color w:val="000000"/>
          <w:szCs w:val="28"/>
        </w:rPr>
        <w:t>тел</w:t>
      </w:r>
      <w:proofErr w:type="spellEnd"/>
      <w:r>
        <w:rPr>
          <w:color w:val="000000"/>
          <w:szCs w:val="28"/>
        </w:rPr>
        <w:t>. 51-13-89,  ifdergprod@vetif.gov.ua)  подає  наступну актуальну інформацію</w:t>
      </w:r>
    </w:p>
    <w:p w14:paraId="7A790D7A" w14:textId="31C9E3C6" w:rsidR="00B34AC8" w:rsidRPr="00045535" w:rsidRDefault="009938A7" w:rsidP="009938A7">
      <w:pPr>
        <w:pStyle w:val="a3"/>
        <w:jc w:val="center"/>
        <w:rPr>
          <w:b/>
          <w:bCs/>
        </w:rPr>
      </w:pPr>
      <w:r w:rsidRPr="00045535">
        <w:rPr>
          <w:b/>
          <w:bCs/>
        </w:rPr>
        <w:t xml:space="preserve">На Прикарпатті </w:t>
      </w:r>
      <w:r w:rsidR="00D40A6D" w:rsidRPr="00045535">
        <w:rPr>
          <w:b/>
          <w:bCs/>
        </w:rPr>
        <w:t>відбудеться</w:t>
      </w:r>
      <w:r w:rsidRPr="00045535">
        <w:rPr>
          <w:b/>
          <w:bCs/>
        </w:rPr>
        <w:t xml:space="preserve"> вакцинація диких тварин проти сказу</w:t>
      </w:r>
    </w:p>
    <w:p w14:paraId="4DF2051F" w14:textId="7B89FCB2" w:rsidR="00B34AC8" w:rsidRPr="00045535" w:rsidRDefault="00A329D5" w:rsidP="00B34AC8">
      <w:pPr>
        <w:pStyle w:val="a3"/>
      </w:pPr>
      <w:r w:rsidRPr="00045535">
        <w:t xml:space="preserve">У вересні-жовтні на Прикарпатті відбудеться осіння кампанія з пероральної вакцинації диких м’ясоїдних тварин проти сказу. </w:t>
      </w:r>
      <w:r w:rsidR="00B34AC8" w:rsidRPr="00045535">
        <w:t xml:space="preserve">Її проводять відповідно до плану профілактики інфекційних і паразитарних </w:t>
      </w:r>
      <w:proofErr w:type="spellStart"/>
      <w:r w:rsidR="00B34AC8" w:rsidRPr="00045535">
        <w:t>хвороб</w:t>
      </w:r>
      <w:proofErr w:type="spellEnd"/>
      <w:r w:rsidR="00B34AC8" w:rsidRPr="00045535">
        <w:t xml:space="preserve"> в області на 2026 рік.</w:t>
      </w:r>
    </w:p>
    <w:p w14:paraId="58BB5113" w14:textId="037ED423" w:rsidR="00B34AC8" w:rsidRPr="00045535" w:rsidRDefault="00981501" w:rsidP="00B34AC8">
      <w:pPr>
        <w:pStyle w:val="a3"/>
      </w:pPr>
      <w:r w:rsidRPr="00045535">
        <w:rPr>
          <w:noProof/>
        </w:rPr>
        <w:drawing>
          <wp:anchor distT="0" distB="0" distL="114300" distR="114300" simplePos="0" relativeHeight="251659264" behindDoc="1" locked="0" layoutInCell="1" allowOverlap="1" wp14:anchorId="720F9FE7" wp14:editId="61C2B4E6">
            <wp:simplePos x="0" y="0"/>
            <wp:positionH relativeFrom="margin">
              <wp:posOffset>-635</wp:posOffset>
            </wp:positionH>
            <wp:positionV relativeFrom="paragraph">
              <wp:posOffset>11430</wp:posOffset>
            </wp:positionV>
            <wp:extent cx="3048000" cy="3048000"/>
            <wp:effectExtent l="0" t="0" r="0" b="0"/>
            <wp:wrapTight wrapText="bothSides">
              <wp:wrapPolygon edited="0">
                <wp:start x="0" y="0"/>
                <wp:lineTo x="0" y="21465"/>
                <wp:lineTo x="21465" y="21465"/>
                <wp:lineTo x="214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AC8" w:rsidRPr="00045535">
        <w:t>В Івано-Франківській області планують розкласти 228 675 вакцин-приманок на території площею 9 147 квадратних кілометрів. Це приблизно 75% території області, за винятком гірських районів.</w:t>
      </w:r>
    </w:p>
    <w:p w14:paraId="25222570" w14:textId="29C847FF" w:rsidR="00B34AC8" w:rsidRPr="00045535" w:rsidRDefault="00B34AC8" w:rsidP="00B34AC8">
      <w:pPr>
        <w:pStyle w:val="a3"/>
      </w:pPr>
      <w:r w:rsidRPr="00045535">
        <w:t>Приманки з вакциною розкладатимуть вручну на узліссях, уздовж доріг і річок, на сільськогосподарських угіддях, а також у лісах — зокрема на перехрестях доріг і вирубках.</w:t>
      </w:r>
    </w:p>
    <w:p w14:paraId="2A0303DE" w14:textId="61FDF094" w:rsidR="00B34AC8" w:rsidRPr="00045535" w:rsidRDefault="00B34AC8" w:rsidP="00B34AC8">
      <w:pPr>
        <w:pStyle w:val="a3"/>
      </w:pPr>
      <w:r w:rsidRPr="00045535">
        <w:t xml:space="preserve">До кампанії залучать близько 800–850 людей, які працюватимуть у 62 громадах області. На один квадратний кілометр розкладатимуть 25 принад. Кампанія з пероральної вакцинації диких м’ясоїдних тварин проти сказу триватиме до 10 днів. У роботі братимуть участь представники </w:t>
      </w:r>
      <w:proofErr w:type="spellStart"/>
      <w:r w:rsidRPr="00045535">
        <w:t>Держпродспоживслужби</w:t>
      </w:r>
      <w:proofErr w:type="spellEnd"/>
      <w:r w:rsidRPr="00045535">
        <w:t xml:space="preserve"> Івано-Франківщини, ветеринарної медицини, органів місцевого самоврядування, поліції, лісового та мисливського господарства, а також користувачі мисливських угідь.</w:t>
      </w:r>
    </w:p>
    <w:p w14:paraId="50B82EBE" w14:textId="77777777" w:rsidR="00B34AC8" w:rsidRPr="00045535" w:rsidRDefault="00B34AC8" w:rsidP="00B34AC8">
      <w:pPr>
        <w:pStyle w:val="a3"/>
      </w:pPr>
      <w:r w:rsidRPr="00045535">
        <w:t xml:space="preserve">Хід кампанії контролюють спеціалісти </w:t>
      </w:r>
      <w:proofErr w:type="spellStart"/>
      <w:r w:rsidRPr="00045535">
        <w:t>Держпродспоживслужби</w:t>
      </w:r>
      <w:proofErr w:type="spellEnd"/>
      <w:r w:rsidRPr="00045535">
        <w:t xml:space="preserve"> в Івано-Франківській області.</w:t>
      </w:r>
    </w:p>
    <w:p w14:paraId="05FBB6D8" w14:textId="32C1201F" w:rsidR="00B34AC8" w:rsidRPr="00045535" w:rsidRDefault="00B34AC8" w:rsidP="00981501">
      <w:pPr>
        <w:pStyle w:val="a3"/>
        <w:rPr>
          <w:rStyle w:val="a4"/>
          <w:rFonts w:ascii="Montserrat" w:hAnsi="Montserrat"/>
          <w:color w:val="333333"/>
        </w:rPr>
      </w:pPr>
      <w:r w:rsidRPr="00045535">
        <w:t>Приманки з вакциною безпечні для людей і тварин. Вони мають вигляд невеликих брикетів розміром із сірникову коробку та запах м’ясо-кісткового борошна. Жителів області просять не брати такі приманки до рук і не переносити їх з місць розкладання.</w:t>
      </w:r>
    </w:p>
    <w:sectPr w:rsidR="00B34AC8" w:rsidRPr="000455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E1"/>
    <w:rsid w:val="00045535"/>
    <w:rsid w:val="00183CB0"/>
    <w:rsid w:val="00283CE1"/>
    <w:rsid w:val="00981501"/>
    <w:rsid w:val="009938A7"/>
    <w:rsid w:val="00A329D5"/>
    <w:rsid w:val="00B34AC8"/>
    <w:rsid w:val="00CF3E1F"/>
    <w:rsid w:val="00D4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A9755"/>
  <w15:chartTrackingRefBased/>
  <w15:docId w15:val="{64F4DD37-0EFB-4236-BD20-E622DAF4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83C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08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0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897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512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4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68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80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1237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</dc:creator>
  <cp:keywords/>
  <dc:description/>
  <cp:lastModifiedBy>Nata</cp:lastModifiedBy>
  <cp:revision>2</cp:revision>
  <dcterms:created xsi:type="dcterms:W3CDTF">2026-09-10T16:55:00Z</dcterms:created>
  <dcterms:modified xsi:type="dcterms:W3CDTF">2026-09-10T16:55:00Z</dcterms:modified>
</cp:coreProperties>
</file>