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D27AB" w14:textId="2D533FBF" w:rsidR="00580A72" w:rsidRPr="00A82B17" w:rsidRDefault="003650DF" w:rsidP="00580A72">
      <w:pPr>
        <w:shd w:val="clear" w:color="auto" w:fill="FFFFFF"/>
        <w:spacing w:after="0" w:line="274" w:lineRule="atLeast"/>
        <w:jc w:val="center"/>
        <w:textAlignment w:val="baseline"/>
        <w:rPr>
          <w:rFonts w:asciiTheme="majorBidi" w:eastAsia="Times New Roman" w:hAnsiTheme="majorBidi" w:cstheme="majorBidi"/>
          <w:bCs/>
          <w:sz w:val="28"/>
          <w:szCs w:val="28"/>
          <w:bdr w:val="none" w:sz="0" w:space="0" w:color="auto" w:frame="1"/>
          <w:lang w:eastAsia="ru-RU"/>
        </w:rPr>
      </w:pPr>
      <w:r w:rsidRPr="00A82B17">
        <w:rPr>
          <w:rFonts w:asciiTheme="majorBidi" w:eastAsia="Times New Roman" w:hAnsiTheme="majorBidi" w:cstheme="majorBidi"/>
          <w:bCs/>
          <w:sz w:val="28"/>
          <w:szCs w:val="28"/>
          <w:bdr w:val="none" w:sz="0" w:space="0" w:color="auto" w:frame="1"/>
          <w:lang w:eastAsia="ru-RU"/>
        </w:rPr>
        <w:t xml:space="preserve">                                            </w:t>
      </w:r>
      <w:r w:rsidR="00580A72" w:rsidRPr="00A82B17">
        <w:rPr>
          <w:rFonts w:asciiTheme="majorBidi" w:eastAsia="Times New Roman" w:hAnsiTheme="majorBidi" w:cstheme="majorBidi"/>
          <w:bCs/>
          <w:sz w:val="28"/>
          <w:szCs w:val="28"/>
          <w:bdr w:val="none" w:sz="0" w:space="0" w:color="auto" w:frame="1"/>
          <w:lang w:eastAsia="ru-RU"/>
        </w:rPr>
        <w:t xml:space="preserve">                ЗАТВЕРДЖЕНО</w:t>
      </w:r>
    </w:p>
    <w:p w14:paraId="03379095" w14:textId="488DD6AA" w:rsidR="00580A72" w:rsidRPr="00A82B17" w:rsidRDefault="00580A72" w:rsidP="00580A72">
      <w:pPr>
        <w:shd w:val="clear" w:color="auto" w:fill="FFFFFF"/>
        <w:spacing w:after="0" w:line="274" w:lineRule="atLeast"/>
        <w:jc w:val="center"/>
        <w:textAlignment w:val="baseline"/>
        <w:rPr>
          <w:rFonts w:asciiTheme="majorBidi" w:eastAsia="Times New Roman" w:hAnsiTheme="majorBidi" w:cstheme="majorBidi"/>
          <w:bCs/>
          <w:sz w:val="28"/>
          <w:szCs w:val="28"/>
          <w:bdr w:val="none" w:sz="0" w:space="0" w:color="auto" w:frame="1"/>
          <w:lang w:eastAsia="ru-RU"/>
        </w:rPr>
      </w:pPr>
      <w:r w:rsidRPr="00A82B17">
        <w:rPr>
          <w:rFonts w:asciiTheme="majorBidi" w:eastAsia="Times New Roman" w:hAnsiTheme="majorBidi" w:cstheme="majorBidi"/>
          <w:bCs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                   </w:t>
      </w:r>
      <w:r w:rsidR="004F1BE0">
        <w:rPr>
          <w:rFonts w:asciiTheme="majorBidi" w:eastAsia="Times New Roman" w:hAnsiTheme="majorBidi" w:cstheme="majorBidi"/>
          <w:bCs/>
          <w:sz w:val="28"/>
          <w:szCs w:val="28"/>
          <w:bdr w:val="none" w:sz="0" w:space="0" w:color="auto" w:frame="1"/>
          <w:lang w:eastAsia="ru-RU"/>
        </w:rPr>
        <w:t>р</w:t>
      </w:r>
      <w:r w:rsidRPr="00A82B17">
        <w:rPr>
          <w:rFonts w:asciiTheme="majorBidi" w:eastAsia="Times New Roman" w:hAnsiTheme="majorBidi" w:cstheme="majorBidi"/>
          <w:bCs/>
          <w:sz w:val="28"/>
          <w:szCs w:val="28"/>
          <w:bdr w:val="none" w:sz="0" w:space="0" w:color="auto" w:frame="1"/>
          <w:lang w:eastAsia="ru-RU"/>
        </w:rPr>
        <w:t>ішення виконавчого комітету</w:t>
      </w:r>
    </w:p>
    <w:p w14:paraId="3BCB59E8" w14:textId="2F92E445" w:rsidR="00F03D14" w:rsidRDefault="00580A72" w:rsidP="0021146B">
      <w:pPr>
        <w:shd w:val="clear" w:color="auto" w:fill="FFFFFF"/>
        <w:spacing w:after="0" w:line="274" w:lineRule="atLeast"/>
        <w:jc w:val="center"/>
        <w:textAlignment w:val="baseline"/>
        <w:rPr>
          <w:rFonts w:asciiTheme="majorBidi" w:eastAsia="Times New Roman" w:hAnsiTheme="majorBidi" w:cstheme="majorBidi"/>
          <w:bCs/>
          <w:sz w:val="28"/>
          <w:szCs w:val="28"/>
          <w:bdr w:val="none" w:sz="0" w:space="0" w:color="auto" w:frame="1"/>
          <w:lang w:eastAsia="ru-RU"/>
        </w:rPr>
      </w:pPr>
      <w:r w:rsidRPr="00A82B17">
        <w:rPr>
          <w:rFonts w:asciiTheme="majorBidi" w:eastAsia="Times New Roman" w:hAnsiTheme="majorBidi" w:cstheme="majorBidi"/>
          <w:bCs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</w:t>
      </w:r>
      <w:r w:rsidR="005E666A">
        <w:rPr>
          <w:rFonts w:asciiTheme="majorBidi" w:eastAsia="Times New Roman" w:hAnsiTheme="majorBidi" w:cstheme="majorBidi"/>
          <w:bCs/>
          <w:sz w:val="28"/>
          <w:szCs w:val="28"/>
          <w:bdr w:val="none" w:sz="0" w:space="0" w:color="auto" w:frame="1"/>
          <w:lang w:eastAsia="ru-RU"/>
        </w:rPr>
        <w:t xml:space="preserve">                 </w:t>
      </w:r>
      <w:r w:rsidR="004F1BE0">
        <w:rPr>
          <w:rFonts w:asciiTheme="majorBidi" w:eastAsia="Times New Roman" w:hAnsiTheme="majorBidi" w:cstheme="majorBidi"/>
          <w:bCs/>
          <w:sz w:val="28"/>
          <w:szCs w:val="28"/>
          <w:bdr w:val="none" w:sz="0" w:space="0" w:color="auto" w:frame="1"/>
          <w:lang w:eastAsia="ru-RU"/>
        </w:rPr>
        <w:t xml:space="preserve">Поляницької </w:t>
      </w:r>
      <w:r w:rsidR="005E666A">
        <w:rPr>
          <w:rFonts w:asciiTheme="majorBidi" w:eastAsia="Times New Roman" w:hAnsiTheme="majorBidi" w:cstheme="majorBidi"/>
          <w:bCs/>
          <w:sz w:val="28"/>
          <w:szCs w:val="28"/>
          <w:bdr w:val="none" w:sz="0" w:space="0" w:color="auto" w:frame="1"/>
          <w:lang w:eastAsia="ru-RU"/>
        </w:rPr>
        <w:t>сільської</w:t>
      </w:r>
      <w:r w:rsidRPr="00A82B17">
        <w:rPr>
          <w:rFonts w:asciiTheme="majorBidi" w:eastAsia="Times New Roman" w:hAnsiTheme="majorBidi" w:cstheme="majorBidi"/>
          <w:bCs/>
          <w:sz w:val="28"/>
          <w:szCs w:val="28"/>
          <w:bdr w:val="none" w:sz="0" w:space="0" w:color="auto" w:frame="1"/>
          <w:lang w:eastAsia="ru-RU"/>
        </w:rPr>
        <w:t xml:space="preserve"> ради</w:t>
      </w:r>
    </w:p>
    <w:p w14:paraId="5D3849D6" w14:textId="457B55B6" w:rsidR="005F7A35" w:rsidRPr="00A82B17" w:rsidRDefault="00F03D14" w:rsidP="0021146B">
      <w:pPr>
        <w:shd w:val="clear" w:color="auto" w:fill="FFFFFF"/>
        <w:spacing w:after="0" w:line="274" w:lineRule="atLeast"/>
        <w:jc w:val="center"/>
        <w:textAlignment w:val="baseline"/>
        <w:rPr>
          <w:rFonts w:asciiTheme="majorBidi" w:eastAsia="Times New Roman" w:hAnsiTheme="majorBidi" w:cstheme="majorBidi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Theme="majorBidi" w:eastAsia="Times New Roman" w:hAnsiTheme="majorBidi" w:cstheme="majorBidi"/>
          <w:bCs/>
          <w:sz w:val="28"/>
          <w:szCs w:val="28"/>
          <w:bdr w:val="none" w:sz="0" w:space="0" w:color="auto" w:frame="1"/>
          <w:lang w:eastAsia="ru-RU"/>
        </w:rPr>
        <w:t xml:space="preserve">                    </w:t>
      </w:r>
      <w:r w:rsidR="005E666A">
        <w:rPr>
          <w:rFonts w:asciiTheme="majorBidi" w:eastAsia="Times New Roman" w:hAnsiTheme="majorBidi" w:cstheme="majorBidi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Theme="majorBidi" w:eastAsia="Times New Roman" w:hAnsiTheme="majorBidi" w:cstheme="majorBidi"/>
          <w:bCs/>
          <w:sz w:val="28"/>
          <w:szCs w:val="28"/>
          <w:bdr w:val="none" w:sz="0" w:space="0" w:color="auto" w:frame="1"/>
          <w:lang w:eastAsia="ru-RU"/>
        </w:rPr>
        <w:t xml:space="preserve">                                  в</w:t>
      </w:r>
      <w:r w:rsidR="004F1BE0">
        <w:rPr>
          <w:rFonts w:asciiTheme="majorBidi" w:eastAsia="Times New Roman" w:hAnsiTheme="majorBidi" w:cstheme="majorBidi"/>
          <w:bCs/>
          <w:sz w:val="28"/>
          <w:szCs w:val="28"/>
          <w:bdr w:val="none" w:sz="0" w:space="0" w:color="auto" w:frame="1"/>
          <w:lang w:eastAsia="ru-RU"/>
        </w:rPr>
        <w:t>ід</w:t>
      </w:r>
      <w:r>
        <w:rPr>
          <w:rFonts w:asciiTheme="majorBidi" w:eastAsia="Times New Roman" w:hAnsiTheme="majorBidi" w:cstheme="majorBidi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4F1BE0">
        <w:rPr>
          <w:rFonts w:asciiTheme="majorBidi" w:eastAsia="Times New Roman" w:hAnsiTheme="majorBidi" w:cstheme="majorBidi"/>
          <w:bCs/>
          <w:sz w:val="28"/>
          <w:szCs w:val="28"/>
          <w:bdr w:val="none" w:sz="0" w:space="0" w:color="auto" w:frame="1"/>
          <w:lang w:eastAsia="ru-RU"/>
        </w:rPr>
        <w:t>20.08.2026 №97</w:t>
      </w:r>
      <w:r w:rsidR="00580A72" w:rsidRPr="00A82B17">
        <w:rPr>
          <w:rFonts w:asciiTheme="majorBidi" w:eastAsia="Times New Roman" w:hAnsiTheme="majorBidi" w:cstheme="majorBidi"/>
          <w:bCs/>
          <w:sz w:val="28"/>
          <w:szCs w:val="28"/>
          <w:bdr w:val="none" w:sz="0" w:space="0" w:color="auto" w:frame="1"/>
          <w:lang w:eastAsia="ru-RU"/>
        </w:rPr>
        <w:t xml:space="preserve">                                 </w:t>
      </w:r>
    </w:p>
    <w:p w14:paraId="421AE393" w14:textId="77777777" w:rsidR="00A82B17" w:rsidRPr="00A82B17" w:rsidRDefault="00A82B17" w:rsidP="00567EFF">
      <w:pPr>
        <w:shd w:val="clear" w:color="auto" w:fill="FFFFFF"/>
        <w:spacing w:after="0" w:line="274" w:lineRule="atLeast"/>
        <w:textAlignment w:val="baseline"/>
        <w:rPr>
          <w:rFonts w:asciiTheme="majorBidi" w:hAnsiTheme="majorBidi" w:cstheme="majorBidi"/>
          <w:b/>
          <w:sz w:val="28"/>
          <w:szCs w:val="28"/>
          <w:highlight w:val="green"/>
        </w:rPr>
      </w:pPr>
    </w:p>
    <w:p w14:paraId="2ED24F60" w14:textId="5C85C006" w:rsidR="000876FE" w:rsidRPr="00A82B17" w:rsidRDefault="0072762D" w:rsidP="000876FE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Fonts w:asciiTheme="majorBidi" w:hAnsiTheme="majorBidi" w:cstheme="majorBidi"/>
          <w:b/>
          <w:sz w:val="28"/>
          <w:szCs w:val="28"/>
        </w:rPr>
      </w:pPr>
      <w:r w:rsidRPr="00A82B17">
        <w:rPr>
          <w:rFonts w:asciiTheme="majorBidi" w:hAnsiTheme="majorBidi" w:cstheme="majorBidi"/>
          <w:b/>
          <w:sz w:val="28"/>
          <w:szCs w:val="28"/>
        </w:rPr>
        <w:t>ПОЛОЖЕННЯ</w:t>
      </w:r>
    </w:p>
    <w:p w14:paraId="5DFCB43B" w14:textId="016328AA" w:rsidR="00F153B9" w:rsidRPr="00A82B17" w:rsidRDefault="00F153B9" w:rsidP="00F153B9">
      <w:pPr>
        <w:pStyle w:val="a3"/>
        <w:shd w:val="clear" w:color="auto" w:fill="FFFFFF"/>
        <w:spacing w:after="0"/>
        <w:contextualSpacing/>
        <w:jc w:val="center"/>
        <w:rPr>
          <w:rFonts w:asciiTheme="majorBidi" w:hAnsiTheme="majorBidi" w:cstheme="majorBidi"/>
          <w:b/>
          <w:sz w:val="28"/>
          <w:szCs w:val="28"/>
        </w:rPr>
      </w:pPr>
      <w:r w:rsidRPr="00A82B17">
        <w:rPr>
          <w:rFonts w:asciiTheme="majorBidi" w:hAnsiTheme="majorBidi" w:cstheme="majorBidi"/>
          <w:b/>
          <w:sz w:val="28"/>
          <w:szCs w:val="28"/>
        </w:rPr>
        <w:t>про тимчасову комісію з обстеження житла для тимчасового проживання внутрішньо переміщених осіб при виконавчому комітеті</w:t>
      </w:r>
    </w:p>
    <w:p w14:paraId="07C7008E" w14:textId="780846B5" w:rsidR="00567EFF" w:rsidRPr="00A82B17" w:rsidRDefault="00DB5468" w:rsidP="00567EFF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Fonts w:asciiTheme="majorBidi" w:hAnsiTheme="majorBidi" w:cstheme="majorBidi"/>
          <w:b/>
          <w:sz w:val="28"/>
          <w:szCs w:val="28"/>
        </w:rPr>
      </w:pPr>
      <w:r>
        <w:rPr>
          <w:rFonts w:asciiTheme="majorBidi" w:hAnsiTheme="majorBidi" w:cstheme="majorBidi"/>
          <w:b/>
          <w:sz w:val="28"/>
          <w:szCs w:val="28"/>
        </w:rPr>
        <w:t>Поляницької сільської</w:t>
      </w:r>
      <w:r w:rsidR="00F153B9" w:rsidRPr="00A82B17">
        <w:rPr>
          <w:rFonts w:asciiTheme="majorBidi" w:hAnsiTheme="majorBidi" w:cstheme="majorBidi"/>
          <w:b/>
          <w:sz w:val="28"/>
          <w:szCs w:val="28"/>
        </w:rPr>
        <w:t xml:space="preserve"> ради</w:t>
      </w:r>
    </w:p>
    <w:p w14:paraId="1D04A026" w14:textId="77777777" w:rsidR="00A82B17" w:rsidRPr="00A82B17" w:rsidRDefault="00A82B17" w:rsidP="00A82B17">
      <w:pPr>
        <w:pStyle w:val="a3"/>
        <w:shd w:val="clear" w:color="auto" w:fill="FFFFFF"/>
        <w:spacing w:before="0" w:beforeAutospacing="0" w:after="0" w:afterAutospacing="0"/>
        <w:contextualSpacing/>
        <w:rPr>
          <w:rFonts w:asciiTheme="majorBidi" w:hAnsiTheme="majorBidi" w:cstheme="majorBidi"/>
          <w:b/>
          <w:sz w:val="28"/>
          <w:szCs w:val="28"/>
        </w:rPr>
      </w:pPr>
    </w:p>
    <w:p w14:paraId="12D913E0" w14:textId="42341F8B" w:rsidR="00FE3E52" w:rsidRPr="00A82B17" w:rsidRDefault="00FE3E52" w:rsidP="008869E6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/>
        <w:contextualSpacing/>
        <w:jc w:val="center"/>
        <w:rPr>
          <w:rFonts w:asciiTheme="majorBidi" w:hAnsiTheme="majorBidi" w:cstheme="majorBidi"/>
          <w:sz w:val="28"/>
          <w:szCs w:val="28"/>
        </w:rPr>
      </w:pPr>
      <w:r w:rsidRPr="00A82B17">
        <w:rPr>
          <w:rFonts w:asciiTheme="majorBidi" w:hAnsiTheme="majorBidi" w:cstheme="majorBidi"/>
          <w:b/>
          <w:sz w:val="28"/>
          <w:szCs w:val="28"/>
        </w:rPr>
        <w:t>ЗАГАЛЬНІ ПОЛОЖЕННЯ</w:t>
      </w:r>
    </w:p>
    <w:p w14:paraId="5A8FC679" w14:textId="77777777" w:rsidR="000876FE" w:rsidRPr="00A82B17" w:rsidRDefault="000876FE" w:rsidP="000876FE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rFonts w:asciiTheme="majorBidi" w:hAnsiTheme="majorBidi" w:cstheme="majorBidi"/>
          <w:b/>
          <w:sz w:val="28"/>
          <w:szCs w:val="28"/>
        </w:rPr>
      </w:pPr>
    </w:p>
    <w:p w14:paraId="37FC2F3B" w14:textId="6EF565D8" w:rsidR="009A013A" w:rsidRPr="00A82B17" w:rsidRDefault="009A013A" w:rsidP="009A013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1.1. Положення про тимчасову комісію з обстеження житла для тимчасового проживання внутрішньо переміщених осіб при виконавчому комітету </w:t>
      </w:r>
      <w:r w:rsidR="00173B49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Поляницької сільської</w:t>
      </w: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ради (далі – Положення) визначає правові засади, порядок утворення, склад, основні завдання, права, обов</w:t>
      </w: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  <w:t>’</w:t>
      </w: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язки та організацію роботи тимчасової комісії з обстеження житла для тимчасового проживання внутрішньо переміщених осіб при виконавчому комітеті </w:t>
      </w:r>
      <w:r w:rsidR="00173B49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Поляницької сільської</w:t>
      </w: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ради (далі – Комісія).</w:t>
      </w:r>
    </w:p>
    <w:p w14:paraId="1245F989" w14:textId="76A083E1" w:rsidR="009A013A" w:rsidRPr="00A82B17" w:rsidRDefault="009A013A" w:rsidP="009A013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1.2. Комісія є колегіальним органом, утвореним для здійснення обстеження житла у сільській місцевості, яке пропонується до придбання для формування фонду житла для тимчасового проживання внутрішньо переміщених осіб (далі - ВПО), в рамках реалізації експериментального проекту щодо забезпечення ВПО житлом у сільській місцевості.</w:t>
      </w:r>
    </w:p>
    <w:p w14:paraId="2182C84D" w14:textId="0D2BCD7E" w:rsidR="009A013A" w:rsidRPr="00A82B17" w:rsidRDefault="009A013A" w:rsidP="009A013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1.3. Комісія у своїй діяльності керується Конституцією України, Законом  України</w:t>
      </w:r>
      <w:r w:rsidR="009C6765"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«Про місцеве самоврядування в Україні», Законом України «Про забезпечення прав і свобод внутрішньо переміщених осіб»</w:t>
      </w: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, постановами Кабінету Міністрів України від 6 березня 2026 р</w:t>
      </w:r>
      <w:r w:rsidR="008869E6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оку</w:t>
      </w: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№ 301 «Деякі питання надання у 2026 році субвенції з державного бюджету місцевим бюджетам на формування фондів житла для тимчасового проживання внутрішньо переміщених осіб» (зі змінами), </w:t>
      </w:r>
      <w:bookmarkStart w:id="0" w:name="_Hlk234404117"/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від 10 червня 2026 р</w:t>
      </w:r>
      <w:r w:rsidR="008869E6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оку</w:t>
      </w: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№ 751 </w:t>
      </w:r>
      <w:bookmarkStart w:id="1" w:name="_Hlk234407410"/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«Про реалізацію експериментального проекту щодо забезпечення внутрішньо переміщених осіб житлом у сільській місцевості»</w:t>
      </w:r>
      <w:bookmarkEnd w:id="1"/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, </w:t>
      </w:r>
      <w:bookmarkEnd w:id="0"/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іншими нормативно-правовими актами, а також цим Положенням.</w:t>
      </w:r>
    </w:p>
    <w:p w14:paraId="314AE90C" w14:textId="1EE30BBF" w:rsidR="009A013A" w:rsidRPr="00A82B17" w:rsidRDefault="009A013A" w:rsidP="009C676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1.</w:t>
      </w:r>
      <w:r w:rsidR="009C6765"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4</w:t>
      </w: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. Комісія утворюється рішенням виконавчого комітету </w:t>
      </w:r>
      <w:r w:rsidR="00173B49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Поляницької сільської </w:t>
      </w: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ради на</w:t>
      </w:r>
      <w:r w:rsidR="00567EFF"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</w:t>
      </w: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строк реалізації експериментального проекту щодо забезпечення ВПО житлом у сільській місцевості.</w:t>
      </w:r>
    </w:p>
    <w:p w14:paraId="6BABD097" w14:textId="7C77C00F" w:rsidR="005F7A35" w:rsidRPr="00A82B17" w:rsidRDefault="009A013A" w:rsidP="009C676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1.</w:t>
      </w:r>
      <w:r w:rsidR="009C6765"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5</w:t>
      </w: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. </w:t>
      </w:r>
      <w:r w:rsidR="009C6765"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Діяльність Комісії </w:t>
      </w:r>
      <w:r w:rsidR="00BC39DC" w:rsidRPr="00BC39DC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ґрунтується</w:t>
      </w:r>
      <w:r w:rsidR="009C6765"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на принципах законності, прозорості, колегіальності, неупередженості та дотримання прав людини.</w:t>
      </w:r>
    </w:p>
    <w:p w14:paraId="22EE9FCC" w14:textId="77777777" w:rsidR="006971E5" w:rsidRPr="00A82B17" w:rsidRDefault="006971E5" w:rsidP="00C01D42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</w:pPr>
    </w:p>
    <w:p w14:paraId="26729D43" w14:textId="00E33B9D" w:rsidR="006971E5" w:rsidRPr="00A82B17" w:rsidRDefault="006971E5" w:rsidP="006971E5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82B17">
        <w:rPr>
          <w:rFonts w:asciiTheme="majorBidi" w:hAnsiTheme="majorBidi" w:cstheme="majorBidi"/>
          <w:b/>
          <w:bCs/>
          <w:sz w:val="28"/>
          <w:szCs w:val="28"/>
        </w:rPr>
        <w:t>2. ОСНОВНІ ЗАВДАННЯ КОМІСІЇ</w:t>
      </w:r>
    </w:p>
    <w:p w14:paraId="1607DDD2" w14:textId="77777777" w:rsidR="006971E5" w:rsidRPr="00A82B17" w:rsidRDefault="006971E5" w:rsidP="006971E5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6D589E5" w14:textId="3A1355CA" w:rsidR="006971E5" w:rsidRPr="00A82B17" w:rsidRDefault="00C70DF1" w:rsidP="00C01D42">
      <w:pPr>
        <w:shd w:val="clear" w:color="auto" w:fill="FFFFFF"/>
        <w:spacing w:after="0" w:line="240" w:lineRule="auto"/>
        <w:ind w:right="225" w:firstLine="705"/>
        <w:jc w:val="both"/>
        <w:rPr>
          <w:rFonts w:asciiTheme="majorBidi" w:eastAsia="Times New Roman" w:hAnsiTheme="majorBidi" w:cstheme="majorBidi"/>
          <w:i/>
          <w:iCs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</w:pPr>
      <w:r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2.1. П</w:t>
      </w:r>
      <w:r w:rsidR="006971E5"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 xml:space="preserve">роведення обстеження житла, розташованого на території </w:t>
      </w:r>
      <w:r w:rsidR="00BC7CDD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П</w:t>
      </w:r>
      <w:r w:rsidR="00BF3C75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оляницької</w:t>
      </w:r>
      <w:r w:rsidR="006971E5"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 xml:space="preserve"> </w:t>
      </w:r>
      <w:r w:rsidR="00BF3C75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сільської ради</w:t>
      </w:r>
      <w:r w:rsidR="006971E5"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, запропонован</w:t>
      </w:r>
      <w:r w:rsidR="00601ECC"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ого</w:t>
      </w:r>
      <w:r w:rsidR="006971E5"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 xml:space="preserve"> власниками або уповноваженими особами для тимчасового проживання ВПО</w:t>
      </w:r>
      <w:r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.</w:t>
      </w:r>
    </w:p>
    <w:p w14:paraId="7486E8CE" w14:textId="2B732B81" w:rsidR="00C429B9" w:rsidRPr="00A82B17" w:rsidRDefault="00C70DF1" w:rsidP="007337D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lastRenderedPageBreak/>
        <w:t>2.2. В</w:t>
      </w:r>
      <w:r w:rsidR="006971E5"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изначення технічного стану житлових приміщень та їх відповідності санітарним, протипожежним</w:t>
      </w:r>
      <w:r w:rsidR="001A1BBE"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і технічним нормам, необхідним для безпечного проживання</w:t>
      </w:r>
      <w:r w:rsidR="007337D0"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.</w:t>
      </w:r>
    </w:p>
    <w:p w14:paraId="723AADB4" w14:textId="53562232" w:rsidR="00C70DF1" w:rsidRPr="00A82B17" w:rsidRDefault="00C70DF1" w:rsidP="007337D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2.3. Встановлення придатності житлових приміщень для тимчасового проживання ВПО з урахуванням їх площі, стану інженерних комунікацій, наявності опалення та інших умов.</w:t>
      </w:r>
    </w:p>
    <w:p w14:paraId="3019A2F8" w14:textId="525C5EBA" w:rsidR="00C70DF1" w:rsidRPr="00A82B17" w:rsidRDefault="00C70DF1" w:rsidP="00C70DF1">
      <w:pPr>
        <w:shd w:val="clear" w:color="auto" w:fill="FFFFFF"/>
        <w:spacing w:after="0" w:line="240" w:lineRule="auto"/>
        <w:ind w:firstLine="705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</w:pPr>
      <w:r w:rsidRPr="00A82B17">
        <w:rPr>
          <w:rFonts w:asciiTheme="majorBidi" w:eastAsia="Times New Roman" w:hAnsiTheme="majorBidi" w:cstheme="majorBidi"/>
          <w:sz w:val="28"/>
          <w:szCs w:val="28"/>
          <w:lang w:eastAsia="uk-UA" w:bidi="he-IL"/>
        </w:rPr>
        <w:t xml:space="preserve">2.4. Оформлення результатів обстеження Актом затвердженої форми. </w:t>
      </w:r>
    </w:p>
    <w:p w14:paraId="566075D1" w14:textId="77777777" w:rsidR="001A1BBE" w:rsidRPr="00A82B17" w:rsidRDefault="001A1BBE" w:rsidP="007A68FA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</w:pPr>
    </w:p>
    <w:p w14:paraId="2E5AA1D8" w14:textId="4495819A" w:rsidR="007337D0" w:rsidRPr="00A82B17" w:rsidRDefault="007337D0" w:rsidP="007337D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rFonts w:asciiTheme="majorBidi" w:hAnsiTheme="majorBidi" w:cstheme="majorBidi"/>
          <w:b/>
          <w:bCs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A82B17">
        <w:rPr>
          <w:rFonts w:asciiTheme="majorBidi" w:hAnsiTheme="majorBidi" w:cstheme="majorBidi"/>
          <w:b/>
          <w:bCs/>
          <w:sz w:val="28"/>
          <w:szCs w:val="28"/>
          <w:bdr w:val="none" w:sz="0" w:space="0" w:color="auto" w:frame="1"/>
          <w:shd w:val="clear" w:color="auto" w:fill="FFFFFF"/>
          <w:lang w:val="ru-RU"/>
        </w:rPr>
        <w:t>3. ПРАВА КОМІСІЇ</w:t>
      </w:r>
    </w:p>
    <w:p w14:paraId="549A4571" w14:textId="77777777" w:rsidR="007337D0" w:rsidRPr="00A82B17" w:rsidRDefault="007337D0" w:rsidP="009C676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</w:pPr>
    </w:p>
    <w:p w14:paraId="4686815D" w14:textId="6644F73B" w:rsidR="007337D0" w:rsidRPr="00A82B17" w:rsidRDefault="007337D0" w:rsidP="009C676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3.1. Проводити обстеження житлових приміщень за попередньою письмовою згодою власника або уповноваженої особи.</w:t>
      </w:r>
    </w:p>
    <w:p w14:paraId="2F2ECC82" w14:textId="2ACB1931" w:rsidR="007337D0" w:rsidRPr="00A82B17" w:rsidRDefault="007337D0" w:rsidP="009C676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3.2. Запитувати та отримувати від власників житлових приміщень, органів державної влади, підприємств, установ, організацій необхідні документи</w:t>
      </w:r>
      <w:r w:rsidR="00C01D42"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, відомості та пояснення в межах, визначених законодавством.</w:t>
      </w:r>
    </w:p>
    <w:p w14:paraId="214B4329" w14:textId="196C9CC2" w:rsidR="00C01D42" w:rsidRPr="00A82B17" w:rsidRDefault="00C01D42" w:rsidP="009C676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3.3. Залучати</w:t>
      </w:r>
      <w:r w:rsidR="0021146B"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до участі в обстеженні фахівців структурних підрозділів виконавчого комітету, представників комунальних підприємств, незалежних експертів у сфері будівництва та житлово-комунального господарства.</w:t>
      </w:r>
    </w:p>
    <w:p w14:paraId="37BABC0B" w14:textId="50D56B3A" w:rsidR="0021146B" w:rsidRPr="00A82B17" w:rsidRDefault="0021146B" w:rsidP="009C676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3.4. Відмовляти у видачі позитивного висновку у разі невідповідності житлового приміщення встановленим вимогам із зазначенням підстав такої в</w:t>
      </w:r>
      <w:r w:rsidR="00601ECC"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ідмови</w:t>
      </w: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в </w:t>
      </w:r>
      <w:r w:rsidR="00601ECC"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А</w:t>
      </w: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кті обстеження.</w:t>
      </w:r>
    </w:p>
    <w:p w14:paraId="79AA6B13" w14:textId="77777777" w:rsidR="001A1BBE" w:rsidRPr="00A82B17" w:rsidRDefault="001A1BBE" w:rsidP="009C676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</w:pPr>
    </w:p>
    <w:p w14:paraId="4948DB1B" w14:textId="53F8DBAA" w:rsidR="002F4EED" w:rsidRPr="00A82B17" w:rsidRDefault="0021146B" w:rsidP="002F4EED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rFonts w:asciiTheme="majorBidi" w:hAnsiTheme="majorBidi" w:cstheme="majorBidi"/>
          <w:b/>
          <w:bCs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A82B17">
        <w:rPr>
          <w:rFonts w:asciiTheme="majorBidi" w:hAnsiTheme="majorBidi" w:cstheme="majorBidi"/>
          <w:b/>
          <w:bCs/>
          <w:sz w:val="28"/>
          <w:szCs w:val="28"/>
          <w:bdr w:val="none" w:sz="0" w:space="0" w:color="auto" w:frame="1"/>
          <w:shd w:val="clear" w:color="auto" w:fill="FFFFFF"/>
          <w:lang w:val="ru-RU"/>
        </w:rPr>
        <w:t>4. ОБОВ’ЯЗКИ КОМІСІЇ</w:t>
      </w:r>
    </w:p>
    <w:p w14:paraId="42EE3F62" w14:textId="77777777" w:rsidR="00C70DF1" w:rsidRPr="00A82B17" w:rsidRDefault="00C70DF1" w:rsidP="002F4EED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rFonts w:asciiTheme="majorBidi" w:hAnsiTheme="majorBidi" w:cstheme="majorBidi"/>
          <w:b/>
          <w:bCs/>
          <w:sz w:val="28"/>
          <w:szCs w:val="28"/>
          <w:bdr w:val="none" w:sz="0" w:space="0" w:color="auto" w:frame="1"/>
          <w:shd w:val="clear" w:color="auto" w:fill="FFFFFF"/>
          <w:lang w:val="ru-RU"/>
        </w:rPr>
      </w:pPr>
    </w:p>
    <w:p w14:paraId="5C2E3D5A" w14:textId="161CEC0E" w:rsidR="002F4EED" w:rsidRPr="00A82B17" w:rsidRDefault="0021146B" w:rsidP="009C676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4.1. Проводити обстеження житлових приміщень у строки, визначені Порядком реалізації експериментального проекту щодо забезпечення внутрішньо переміщених осіб житлом у сільській місцевості, затвердженим постановою Кабінету Міністрів України </w:t>
      </w:r>
      <w:r w:rsidRPr="00A82B17">
        <w:rPr>
          <w:rFonts w:asciiTheme="majorBidi" w:hAnsiTheme="majorBidi" w:cstheme="majorBidi"/>
          <w:sz w:val="28"/>
          <w:szCs w:val="28"/>
        </w:rPr>
        <w:t>від</w:t>
      </w: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10 червня 2026 р</w:t>
      </w:r>
      <w:r w:rsidR="008869E6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оку</w:t>
      </w: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№ 751 «Про реалізацію експериментального проекту щодо забезпечення внутрішньо переміщених осіб житлом у сільській місцевості».</w:t>
      </w:r>
    </w:p>
    <w:p w14:paraId="6EF505B6" w14:textId="05595F0A" w:rsidR="0021146B" w:rsidRPr="00A82B17" w:rsidRDefault="0021146B" w:rsidP="009C676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4.2. Дотримуватися вимог законодавства України при проведенні обстеження та оформленні його результатів.</w:t>
      </w:r>
    </w:p>
    <w:p w14:paraId="19E6642D" w14:textId="4C47562A" w:rsidR="0021146B" w:rsidRPr="00A82B17" w:rsidRDefault="00A70BC4" w:rsidP="009C676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4.3. Забезпечувати об’єктивність, повноту та достовірність висновків за результатами обстеження.</w:t>
      </w:r>
    </w:p>
    <w:p w14:paraId="081D90D5" w14:textId="46758330" w:rsidR="00A70BC4" w:rsidRPr="00A82B17" w:rsidRDefault="00A70BC4" w:rsidP="009C676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4.4. Зберігати конфіденційність персональних даних власників житла та ВПО відповідно до вимог законодавства про захист персональних даних.</w:t>
      </w:r>
    </w:p>
    <w:p w14:paraId="6BDB77A2" w14:textId="4903F71B" w:rsidR="008A6752" w:rsidRPr="00A82B17" w:rsidRDefault="008A6752" w:rsidP="009C676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A82B17">
        <w:rPr>
          <w:rFonts w:asciiTheme="majorBidi" w:hAnsiTheme="majorBidi" w:cstheme="majorBidi"/>
          <w:sz w:val="28"/>
          <w:szCs w:val="28"/>
          <w:shd w:val="clear" w:color="auto" w:fill="FFFFFF"/>
        </w:rPr>
        <w:t>4.5. Голова Комісії, члени Комісії, а також залучені фахівці не мають права брати участь у роботі Комісії у разі наявності конфлікту інтересів (особистої заінтересованості) щодо об’єкта нерухомості, що обстежується.</w:t>
      </w:r>
    </w:p>
    <w:p w14:paraId="39F12701" w14:textId="77777777" w:rsidR="00A70BC4" w:rsidRPr="00A82B17" w:rsidRDefault="00A70BC4" w:rsidP="009C676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</w:pPr>
    </w:p>
    <w:p w14:paraId="3F978E8C" w14:textId="183C0568" w:rsidR="0083609E" w:rsidRPr="00A82B17" w:rsidRDefault="0083609E" w:rsidP="0083609E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rFonts w:asciiTheme="majorBidi" w:hAnsiTheme="majorBidi" w:cstheme="majorBidi"/>
          <w:b/>
          <w:bCs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A82B17">
        <w:rPr>
          <w:rFonts w:asciiTheme="majorBidi" w:hAnsiTheme="majorBidi" w:cstheme="majorBidi"/>
          <w:b/>
          <w:bCs/>
          <w:sz w:val="28"/>
          <w:szCs w:val="28"/>
          <w:bdr w:val="none" w:sz="0" w:space="0" w:color="auto" w:frame="1"/>
          <w:shd w:val="clear" w:color="auto" w:fill="FFFFFF"/>
          <w:lang w:val="ru-RU"/>
        </w:rPr>
        <w:t>5. ОРГАНІЗАЦІЯ РОБОТИ КОМІСІЇ</w:t>
      </w:r>
    </w:p>
    <w:p w14:paraId="5347843B" w14:textId="77777777" w:rsidR="0083609E" w:rsidRPr="00A82B17" w:rsidRDefault="0083609E" w:rsidP="009C676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</w:pPr>
    </w:p>
    <w:p w14:paraId="300E23AD" w14:textId="6AC58638" w:rsidR="0021146B" w:rsidRPr="00A82B17" w:rsidRDefault="0083609E" w:rsidP="009C676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5.1. Комісія утворюється у складі не менше семи осіб</w:t>
      </w:r>
      <w:r w:rsidR="00B702EC"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, у тому числі: голови</w:t>
      </w: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Комісії, заступника голови, секретаря та членів Комісії.</w:t>
      </w:r>
    </w:p>
    <w:p w14:paraId="67417EE3" w14:textId="77777777" w:rsidR="00C70DF1" w:rsidRPr="00A82B17" w:rsidRDefault="00B702EC" w:rsidP="00C70DF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lastRenderedPageBreak/>
        <w:t>5.2. Роботу Комісії організовує та координує її голова. У разі відсутності голови його обов’язки виконує заступник голови.</w:t>
      </w:r>
    </w:p>
    <w:p w14:paraId="4172DA3A" w14:textId="7A032F7B" w:rsidR="00B702EC" w:rsidRPr="00A82B17" w:rsidRDefault="00B702EC" w:rsidP="00C70DF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5.3. Рішення </w:t>
      </w:r>
      <w:r w:rsidR="00A67447"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К</w:t>
      </w: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омісії є правомочним, якщо у її засіданні бере участь більше половини її чисельного складу та приймається більшістю голосів, але не менше ніж половиною її чисельного складу плюс один голос.</w:t>
      </w:r>
    </w:p>
    <w:p w14:paraId="0E465FBF" w14:textId="24771CCA" w:rsidR="00A67447" w:rsidRPr="00A82B17" w:rsidRDefault="00A67447" w:rsidP="00A674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5.4. Рішення Комісії оформлюється протоколом, який підписується головою та секретарем Комісії.</w:t>
      </w:r>
    </w:p>
    <w:p w14:paraId="61877359" w14:textId="2E5081F2" w:rsidR="00C70DF1" w:rsidRPr="00A82B17" w:rsidRDefault="00C70DF1" w:rsidP="00A674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5.5. Обстеження житла проводиться Комісією в повному складі або у складі не менше трьох членів Комісії, визначених головою Комісії.</w:t>
      </w:r>
    </w:p>
    <w:p w14:paraId="77F355C4" w14:textId="50BE387D" w:rsidR="007A68FA" w:rsidRPr="00A82B17" w:rsidRDefault="00C70DF1" w:rsidP="007A68F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5.6. </w:t>
      </w:r>
      <w:r w:rsidRPr="00A82B17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Комісія зобов’язана провести обстеження житла протягом десяти робочих днів з дня надходження відповідного звернення до виконавчого комітету </w:t>
      </w:r>
      <w:r w:rsidR="00C4338B">
        <w:rPr>
          <w:rFonts w:asciiTheme="majorBidi" w:hAnsiTheme="majorBidi" w:cstheme="majorBidi"/>
          <w:sz w:val="28"/>
          <w:szCs w:val="28"/>
          <w:shd w:val="clear" w:color="auto" w:fill="FFFFFF"/>
        </w:rPr>
        <w:t>Поляницької сільської</w:t>
      </w:r>
      <w:r w:rsidRPr="00A82B17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ради.</w:t>
      </w:r>
    </w:p>
    <w:p w14:paraId="0083DC5C" w14:textId="3901DF58" w:rsidR="00015F8B" w:rsidRPr="00A82B17" w:rsidRDefault="00A67447" w:rsidP="007A68F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5.</w:t>
      </w:r>
      <w:r w:rsidR="00C70DF1"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7</w:t>
      </w: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. За результатами кожного обстеження складається Акт</w:t>
      </w:r>
      <w:r w:rsidRPr="00A82B17">
        <w:rPr>
          <w:rFonts w:asciiTheme="majorBidi" w:hAnsiTheme="majorBidi" w:cstheme="majorBidi"/>
          <w:sz w:val="28"/>
          <w:szCs w:val="28"/>
        </w:rPr>
        <w:t xml:space="preserve"> </w:t>
      </w: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обстеження житлового приміщення для тимчасового проживання внутрішньо переміщених осіб за формою, затвердженою виконавчим комітетом </w:t>
      </w:r>
      <w:r w:rsidR="00C4338B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Поляницької сільської</w:t>
      </w: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ради.</w:t>
      </w:r>
      <w:r w:rsidR="00015F8B"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До Акта обстеження</w:t>
      </w:r>
      <w:r w:rsidR="00601ECC"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,</w:t>
      </w:r>
      <w:r w:rsidR="00015F8B"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як його невід</w:t>
      </w:r>
      <w:r w:rsidR="00E33067"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’</w:t>
      </w:r>
      <w:r w:rsidR="00015F8B"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ємна частина</w:t>
      </w:r>
      <w:r w:rsidR="00601ECC"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,</w:t>
      </w:r>
      <w:r w:rsidR="00015F8B"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можуть долучатися матеріал</w:t>
      </w:r>
      <w:r w:rsidR="00E33067"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и</w:t>
      </w:r>
      <w:r w:rsidR="00015F8B"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фото-, відеофіксації, креслення, інша документація</w:t>
      </w:r>
      <w:r w:rsidR="00E33067"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(виписки з документів), відомості з якої внесено до Акта обстеження.</w:t>
      </w:r>
    </w:p>
    <w:p w14:paraId="2B0ACCC2" w14:textId="77777777" w:rsidR="007A68FA" w:rsidRPr="00A82B17" w:rsidRDefault="00E33067" w:rsidP="007A68F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  <w:t xml:space="preserve">5.8. </w:t>
      </w:r>
      <w:r w:rsidR="00A67447"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Акт підписується всіма членами Комісії, які брали участь в обстеженні, та власником житлового приміщення або його уповноваженим представником.</w:t>
      </w:r>
      <w:r w:rsidR="00015F8B"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</w:t>
      </w:r>
    </w:p>
    <w:p w14:paraId="028D920E" w14:textId="43C40B61" w:rsidR="00C70DF1" w:rsidRPr="00A82B17" w:rsidRDefault="00C70DF1" w:rsidP="007A68F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5.</w:t>
      </w:r>
      <w:r w:rsidR="00E33067"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9</w:t>
      </w: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. </w:t>
      </w: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bidi="he-IL"/>
        </w:rPr>
        <w:t xml:space="preserve">Акт обстеження складається у двох примірниках, один з яких зберігається в Комісії, другий - передається виконавчому комітету </w:t>
      </w:r>
      <w:r w:rsidR="00C4338B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bidi="he-IL"/>
        </w:rPr>
        <w:t>Поляницької сільської</w:t>
      </w: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bidi="he-IL"/>
        </w:rPr>
        <w:t xml:space="preserve"> ради.</w:t>
      </w:r>
    </w:p>
    <w:p w14:paraId="0C28C6E8" w14:textId="7BD045EB" w:rsidR="00C70DF1" w:rsidRPr="00A82B17" w:rsidRDefault="00C70DF1" w:rsidP="00C70DF1">
      <w:pPr>
        <w:shd w:val="clear" w:color="auto" w:fill="FFFFFF"/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sz w:val="28"/>
          <w:szCs w:val="28"/>
          <w:lang w:eastAsia="uk-UA" w:bidi="he-IL"/>
        </w:rPr>
      </w:pPr>
      <w:r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5.</w:t>
      </w:r>
      <w:r w:rsidR="00E33067"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10</w:t>
      </w:r>
      <w:r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 xml:space="preserve">. На підставі Акта обстеження Комісія готує мотивований висновок щодо можливості придбання житла для формування фонду житла для тимчасового проживання ВПО, який затверджується на засіданні </w:t>
      </w:r>
      <w:r w:rsidR="00601ECC"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 xml:space="preserve">виконавчого комітету </w:t>
      </w:r>
      <w:r w:rsidR="002905D3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Поляницької сільської</w:t>
      </w:r>
      <w:r w:rsidR="00601ECC"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 xml:space="preserve"> ради</w:t>
      </w:r>
      <w:r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.</w:t>
      </w:r>
    </w:p>
    <w:p w14:paraId="23DFC2A4" w14:textId="6410D0C0" w:rsidR="00640E89" w:rsidRPr="00A82B17" w:rsidRDefault="008A6752" w:rsidP="00640E89">
      <w:pPr>
        <w:shd w:val="clear" w:color="auto" w:fill="FFFFFF"/>
        <w:spacing w:after="0" w:line="240" w:lineRule="auto"/>
        <w:ind w:firstLine="705"/>
        <w:jc w:val="both"/>
        <w:rPr>
          <w:rFonts w:asciiTheme="majorBidi" w:eastAsia="Times New Roman" w:hAnsiTheme="majorBidi" w:cstheme="majorBidi"/>
          <w:sz w:val="28"/>
          <w:szCs w:val="28"/>
          <w:lang w:eastAsia="uk-UA" w:bidi="he-IL"/>
        </w:rPr>
      </w:pPr>
      <w:r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5</w:t>
      </w:r>
      <w:r w:rsidR="00C70DF1"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.1</w:t>
      </w:r>
      <w:r w:rsidR="00E33067"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1</w:t>
      </w:r>
      <w:r w:rsidR="00C70DF1"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. Комісія відмовляє у погодженні придбання житла у випадках, якщо:</w:t>
      </w:r>
    </w:p>
    <w:p w14:paraId="3E4A12C7" w14:textId="77777777" w:rsidR="00640E89" w:rsidRPr="00A82B17" w:rsidRDefault="00C70DF1" w:rsidP="00640E89">
      <w:pPr>
        <w:shd w:val="clear" w:color="auto" w:fill="FFFFFF"/>
        <w:spacing w:after="0" w:line="240" w:lineRule="auto"/>
        <w:ind w:firstLine="705"/>
        <w:jc w:val="both"/>
        <w:rPr>
          <w:rFonts w:asciiTheme="majorBidi" w:eastAsia="Times New Roman" w:hAnsiTheme="majorBidi" w:cstheme="majorBidi"/>
          <w:sz w:val="28"/>
          <w:szCs w:val="28"/>
          <w:lang w:eastAsia="uk-UA" w:bidi="he-IL"/>
        </w:rPr>
      </w:pPr>
      <w:r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житло потребує значного ремонту, реконструкції або не відповідає встановленим санітарним та технічним вимогам;</w:t>
      </w:r>
    </w:p>
    <w:p w14:paraId="3E9A4E0B" w14:textId="77777777" w:rsidR="00640E89" w:rsidRPr="00A82B17" w:rsidRDefault="00C70DF1" w:rsidP="00640E89">
      <w:pPr>
        <w:shd w:val="clear" w:color="auto" w:fill="FFFFFF"/>
        <w:spacing w:after="0" w:line="240" w:lineRule="auto"/>
        <w:ind w:firstLine="705"/>
        <w:jc w:val="both"/>
        <w:rPr>
          <w:rFonts w:asciiTheme="majorBidi" w:eastAsia="Times New Roman" w:hAnsiTheme="majorBidi" w:cstheme="majorBidi"/>
          <w:sz w:val="28"/>
          <w:szCs w:val="28"/>
          <w:lang w:eastAsia="uk-UA" w:bidi="he-IL"/>
        </w:rPr>
      </w:pPr>
      <w:r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площа житла не відповідає вимогам, встановленим нормативно-правовими актами;</w:t>
      </w:r>
    </w:p>
    <w:p w14:paraId="1B247E09" w14:textId="77777777" w:rsidR="00640E89" w:rsidRPr="00A82B17" w:rsidRDefault="00C70DF1" w:rsidP="00640E89">
      <w:pPr>
        <w:shd w:val="clear" w:color="auto" w:fill="FFFFFF"/>
        <w:spacing w:after="0" w:line="240" w:lineRule="auto"/>
        <w:ind w:firstLine="705"/>
        <w:jc w:val="both"/>
        <w:rPr>
          <w:rFonts w:asciiTheme="majorBidi" w:eastAsia="Times New Roman" w:hAnsiTheme="majorBidi" w:cstheme="majorBidi"/>
          <w:sz w:val="28"/>
          <w:szCs w:val="28"/>
          <w:lang w:val="ru-RU" w:eastAsia="uk-UA" w:bidi="he-IL"/>
        </w:rPr>
      </w:pPr>
      <w:r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відсутні правовстановлюючі документи або наявні обтяження, що унеможливлюють придбання;</w:t>
      </w:r>
    </w:p>
    <w:p w14:paraId="598218EF" w14:textId="676E3772" w:rsidR="00601ECC" w:rsidRPr="00A82B17" w:rsidRDefault="00601ECC" w:rsidP="00640E89">
      <w:pPr>
        <w:shd w:val="clear" w:color="auto" w:fill="FFFFFF"/>
        <w:spacing w:after="0" w:line="240" w:lineRule="auto"/>
        <w:ind w:firstLine="705"/>
        <w:jc w:val="both"/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</w:pPr>
      <w:r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житло розташоване</w:t>
      </w:r>
      <w:r w:rsidR="008869E6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 xml:space="preserve"> не</w:t>
      </w:r>
      <w:r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 xml:space="preserve"> в сільській місцевості та/або розташоване за межами території Апостолівської міської територіальної громади;</w:t>
      </w:r>
    </w:p>
    <w:p w14:paraId="6FD614EF" w14:textId="39D31E56" w:rsidR="00E33067" w:rsidRPr="00A82B17" w:rsidRDefault="00C70DF1" w:rsidP="00567EFF">
      <w:pPr>
        <w:shd w:val="clear" w:color="auto" w:fill="FFFFFF"/>
        <w:spacing w:after="0" w:line="240" w:lineRule="auto"/>
        <w:ind w:firstLine="705"/>
        <w:jc w:val="both"/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</w:pPr>
      <w:r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житло не відповідає іншим вимогам, встановленим постановою Кабінету Міністрів України від 10 червня 2026</w:t>
      </w:r>
      <w:r w:rsidR="00015F8B"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 xml:space="preserve"> року</w:t>
      </w:r>
      <w:r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 xml:space="preserve"> № 751</w:t>
      </w:r>
      <w:r w:rsidR="00640E89"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 xml:space="preserve"> «Про реалізацію експериментального проекту щодо забезпечення внутрішньо переміщених осіб житлом у сільській місцевості»</w:t>
      </w:r>
      <w:r w:rsidR="00015F8B"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.</w:t>
      </w:r>
    </w:p>
    <w:p w14:paraId="1B49E995" w14:textId="77777777" w:rsidR="00567EFF" w:rsidRPr="00A82B17" w:rsidRDefault="00567EFF" w:rsidP="00E33067">
      <w:pPr>
        <w:shd w:val="clear" w:color="auto" w:fill="FFFFFF"/>
        <w:spacing w:after="0" w:line="240" w:lineRule="auto"/>
        <w:ind w:firstLine="705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</w:pPr>
    </w:p>
    <w:p w14:paraId="6D6275E9" w14:textId="2A83BF2D" w:rsidR="00015F8B" w:rsidRPr="00A82B17" w:rsidRDefault="00015F8B" w:rsidP="00E33067">
      <w:pPr>
        <w:shd w:val="clear" w:color="auto" w:fill="FFFFFF"/>
        <w:spacing w:after="0" w:line="240" w:lineRule="auto"/>
        <w:ind w:firstLine="705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</w:pPr>
      <w:r w:rsidRPr="00A82B17">
        <w:rPr>
          <w:rFonts w:asciiTheme="majorBidi" w:eastAsia="Times New Roman" w:hAnsiTheme="majorBidi" w:cstheme="majorBidi"/>
          <w:b/>
          <w:bCs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6. ПОРЯДОК ПРОВЕДЕННЯ ОБСТЕЖЕННЯ</w:t>
      </w:r>
    </w:p>
    <w:p w14:paraId="6DA5A4E4" w14:textId="77777777" w:rsidR="00E33067" w:rsidRPr="00A82B17" w:rsidRDefault="00015F8B" w:rsidP="00E33067">
      <w:pPr>
        <w:shd w:val="clear" w:color="auto" w:fill="FFFFFF"/>
        <w:spacing w:after="0" w:line="240" w:lineRule="auto"/>
        <w:ind w:firstLine="705"/>
        <w:jc w:val="both"/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</w:pPr>
      <w:r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 xml:space="preserve">6.1. </w:t>
      </w:r>
      <w:r w:rsidR="00E33067"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Обстеження проводиться в присутності власника житлового приміщення або уповноваженої особи.</w:t>
      </w:r>
    </w:p>
    <w:p w14:paraId="34815806" w14:textId="081534B4" w:rsidR="00E33067" w:rsidRPr="00A82B17" w:rsidRDefault="00E33067" w:rsidP="00E33067">
      <w:pPr>
        <w:shd w:val="clear" w:color="auto" w:fill="FFFFFF"/>
        <w:spacing w:after="0" w:line="240" w:lineRule="auto"/>
        <w:ind w:firstLine="705"/>
        <w:jc w:val="both"/>
        <w:rPr>
          <w:rFonts w:asciiTheme="majorBidi" w:eastAsia="Times New Roman" w:hAnsiTheme="majorBidi" w:cstheme="majorBidi"/>
          <w:sz w:val="28"/>
          <w:szCs w:val="28"/>
          <w:lang w:eastAsia="uk-UA" w:bidi="he-IL"/>
        </w:rPr>
      </w:pPr>
      <w:r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6.2. Під час обстеження Комісія:</w:t>
      </w:r>
    </w:p>
    <w:p w14:paraId="7CC3A1EA" w14:textId="548D7DC0" w:rsidR="00C70DF1" w:rsidRPr="00A82B17" w:rsidRDefault="00C70DF1" w:rsidP="00E33067">
      <w:pPr>
        <w:shd w:val="clear" w:color="auto" w:fill="FFFFFF"/>
        <w:spacing w:after="0" w:line="240" w:lineRule="auto"/>
        <w:ind w:firstLine="705"/>
        <w:jc w:val="both"/>
        <w:rPr>
          <w:rFonts w:asciiTheme="majorBidi" w:eastAsia="Times New Roman" w:hAnsiTheme="majorBidi" w:cstheme="majorBidi"/>
          <w:sz w:val="28"/>
          <w:szCs w:val="28"/>
          <w:lang w:eastAsia="uk-UA" w:bidi="he-IL"/>
        </w:rPr>
      </w:pPr>
      <w:r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lastRenderedPageBreak/>
        <w:t xml:space="preserve">здійснює виїзд </w:t>
      </w:r>
      <w:r w:rsidR="008869E6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з</w:t>
      </w:r>
      <w:r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а місцезнаходження</w:t>
      </w:r>
      <w:r w:rsidR="008869E6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м</w:t>
      </w:r>
      <w:r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 xml:space="preserve"> об’єкта нерухомості, що пропонується до придбання;</w:t>
      </w:r>
    </w:p>
    <w:p w14:paraId="7827794D" w14:textId="77777777" w:rsidR="00C70DF1" w:rsidRPr="00A82B17" w:rsidRDefault="00C70DF1" w:rsidP="00C70DF1">
      <w:pPr>
        <w:shd w:val="clear" w:color="auto" w:fill="FFFFFF"/>
        <w:spacing w:after="0" w:line="240" w:lineRule="auto"/>
        <w:ind w:firstLine="705"/>
        <w:jc w:val="both"/>
        <w:rPr>
          <w:rFonts w:asciiTheme="majorBidi" w:eastAsia="Times New Roman" w:hAnsiTheme="majorBidi" w:cstheme="majorBidi"/>
          <w:sz w:val="28"/>
          <w:szCs w:val="28"/>
          <w:lang w:eastAsia="uk-UA" w:bidi="he-IL"/>
        </w:rPr>
      </w:pPr>
      <w:r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проводить візуальний та інструментальний огляд житла, у тому числі його конструктивних елементів (фундаменту, стін, перекриттів, покрівлі), інженерних систем (електропостачання, водопостачання, водовідведення, опалення, вентиляції), віконних та дверних заповнень;</w:t>
      </w:r>
    </w:p>
    <w:p w14:paraId="1D658360" w14:textId="77777777" w:rsidR="00C70DF1" w:rsidRPr="00A82B17" w:rsidRDefault="00C70DF1" w:rsidP="00C70DF1">
      <w:pPr>
        <w:shd w:val="clear" w:color="auto" w:fill="FFFFFF"/>
        <w:spacing w:after="0" w:line="240" w:lineRule="auto"/>
        <w:ind w:firstLine="705"/>
        <w:jc w:val="both"/>
        <w:rPr>
          <w:rFonts w:asciiTheme="majorBidi" w:eastAsia="Times New Roman" w:hAnsiTheme="majorBidi" w:cstheme="majorBidi"/>
          <w:sz w:val="28"/>
          <w:szCs w:val="28"/>
          <w:lang w:eastAsia="uk-UA" w:bidi="he-IL"/>
        </w:rPr>
      </w:pPr>
      <w:r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перевіряє наявність правовстановлюючих документів на об’єкт нерухомості;</w:t>
      </w:r>
    </w:p>
    <w:p w14:paraId="5A6DABDA" w14:textId="77777777" w:rsidR="00C70DF1" w:rsidRPr="00A82B17" w:rsidRDefault="00C70DF1" w:rsidP="00C70DF1">
      <w:pPr>
        <w:shd w:val="clear" w:color="auto" w:fill="FFFFFF"/>
        <w:spacing w:after="0" w:line="240" w:lineRule="auto"/>
        <w:ind w:firstLine="705"/>
        <w:jc w:val="both"/>
        <w:rPr>
          <w:rFonts w:asciiTheme="majorBidi" w:eastAsia="Times New Roman" w:hAnsiTheme="majorBidi" w:cstheme="majorBidi"/>
          <w:sz w:val="28"/>
          <w:szCs w:val="28"/>
          <w:lang w:eastAsia="uk-UA" w:bidi="he-IL"/>
        </w:rPr>
      </w:pPr>
      <w:r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встановлює факт відсутності обтяжень, арештів, заборон на відчуження об’єкта нерухомості (на підставі даних Державного реєстру речових прав на нерухоме майно);</w:t>
      </w:r>
    </w:p>
    <w:p w14:paraId="3C66A9F4" w14:textId="77777777" w:rsidR="00C70DF1" w:rsidRPr="00A82B17" w:rsidRDefault="00C70DF1" w:rsidP="00C70DF1">
      <w:pPr>
        <w:shd w:val="clear" w:color="auto" w:fill="FFFFFF"/>
        <w:spacing w:after="0" w:line="240" w:lineRule="auto"/>
        <w:ind w:firstLine="705"/>
        <w:jc w:val="both"/>
        <w:rPr>
          <w:rFonts w:asciiTheme="majorBidi" w:eastAsia="Times New Roman" w:hAnsiTheme="majorBidi" w:cstheme="majorBidi"/>
          <w:sz w:val="28"/>
          <w:szCs w:val="28"/>
          <w:lang w:eastAsia="uk-UA" w:bidi="he-IL"/>
        </w:rPr>
      </w:pPr>
      <w:r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визначає, чи потребує житло значного ремонту, реконструкції або чи не є воно таким, що не відповідає санітарним та технічним вимогам;</w:t>
      </w:r>
    </w:p>
    <w:p w14:paraId="4992D4B9" w14:textId="714F079D" w:rsidR="00C70DF1" w:rsidRPr="00A82B17" w:rsidRDefault="00C70DF1" w:rsidP="00C70DF1">
      <w:pPr>
        <w:shd w:val="clear" w:color="auto" w:fill="FFFFFF"/>
        <w:spacing w:after="0" w:line="240" w:lineRule="auto"/>
        <w:ind w:firstLine="705"/>
        <w:jc w:val="both"/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</w:pPr>
      <w:r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оцінює загальну та житлову площу об’єкта, кількість кімнат, наявність об</w:t>
      </w:r>
      <w:r w:rsidR="008869E6" w:rsidRPr="008869E6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eastAsia="uk-UA" w:bidi="he-IL"/>
        </w:rPr>
        <w:t>’</w:t>
      </w:r>
      <w:r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єктів соціально-побутової інфраструктури поряд із житлом;</w:t>
      </w:r>
    </w:p>
    <w:p w14:paraId="27578FC3" w14:textId="0191B403" w:rsidR="00E33067" w:rsidRPr="00A82B17" w:rsidRDefault="00E33067" w:rsidP="00C70DF1">
      <w:pPr>
        <w:shd w:val="clear" w:color="auto" w:fill="FFFFFF"/>
        <w:spacing w:after="0" w:line="240" w:lineRule="auto"/>
        <w:ind w:firstLine="705"/>
        <w:jc w:val="both"/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</w:pPr>
      <w:r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інші характеристики, що впливають на можливість безпечного проживання.</w:t>
      </w:r>
    </w:p>
    <w:p w14:paraId="4F2D35A8" w14:textId="77777777" w:rsidR="00E33067" w:rsidRPr="00A82B17" w:rsidRDefault="00E33067" w:rsidP="00C70DF1">
      <w:pPr>
        <w:shd w:val="clear" w:color="auto" w:fill="FFFFFF"/>
        <w:spacing w:after="0" w:line="240" w:lineRule="auto"/>
        <w:ind w:firstLine="705"/>
        <w:jc w:val="both"/>
        <w:rPr>
          <w:rFonts w:asciiTheme="majorBidi" w:eastAsia="Times New Roman" w:hAnsiTheme="majorBidi" w:cstheme="majorBidi"/>
          <w:sz w:val="28"/>
          <w:szCs w:val="28"/>
          <w:lang w:eastAsia="uk-UA" w:bidi="he-IL"/>
        </w:rPr>
      </w:pPr>
      <w:bookmarkStart w:id="2" w:name="_Hlk234406294"/>
      <w:r w:rsidRPr="00A82B17">
        <w:rPr>
          <w:rFonts w:asciiTheme="majorBidi" w:eastAsia="Times New Roman" w:hAnsiTheme="majorBidi" w:cstheme="majorBidi"/>
          <w:sz w:val="28"/>
          <w:szCs w:val="28"/>
          <w:lang w:eastAsia="uk-UA" w:bidi="he-IL"/>
        </w:rPr>
        <w:t>6.3. За результатами обстеження Комісія:</w:t>
      </w:r>
    </w:p>
    <w:p w14:paraId="20F7AA4E" w14:textId="31EC8E69" w:rsidR="00C70DF1" w:rsidRPr="00A82B17" w:rsidRDefault="00E33067" w:rsidP="00C70DF1">
      <w:pPr>
        <w:shd w:val="clear" w:color="auto" w:fill="FFFFFF"/>
        <w:spacing w:after="0" w:line="240" w:lineRule="auto"/>
        <w:ind w:firstLine="705"/>
        <w:jc w:val="both"/>
        <w:rPr>
          <w:rFonts w:asciiTheme="majorBidi" w:eastAsia="Times New Roman" w:hAnsiTheme="majorBidi" w:cstheme="majorBidi"/>
          <w:sz w:val="28"/>
          <w:szCs w:val="28"/>
          <w:lang w:eastAsia="uk-UA" w:bidi="he-IL"/>
        </w:rPr>
      </w:pPr>
      <w:r w:rsidRPr="00A82B17">
        <w:rPr>
          <w:rFonts w:asciiTheme="majorBidi" w:eastAsia="Times New Roman" w:hAnsiTheme="majorBidi" w:cstheme="majorBidi"/>
          <w:sz w:val="28"/>
          <w:szCs w:val="28"/>
          <w:lang w:eastAsia="uk-UA" w:bidi="he-IL"/>
        </w:rPr>
        <w:t xml:space="preserve"> </w:t>
      </w:r>
      <w:r w:rsidR="00C70DF1" w:rsidRPr="00A82B17">
        <w:rPr>
          <w:rFonts w:asciiTheme="majorBidi" w:eastAsia="Times New Roman" w:hAnsiTheme="majorBidi" w:cstheme="majorBidi"/>
          <w:sz w:val="28"/>
          <w:szCs w:val="28"/>
          <w:lang w:eastAsia="uk-UA" w:bidi="he-IL"/>
        </w:rPr>
        <w:t xml:space="preserve">складає Акт </w:t>
      </w:r>
      <w:bookmarkStart w:id="3" w:name="_Hlk234405730"/>
      <w:r w:rsidR="00C70DF1" w:rsidRPr="00A82B17">
        <w:rPr>
          <w:rFonts w:asciiTheme="majorBidi" w:eastAsia="Times New Roman" w:hAnsiTheme="majorBidi" w:cstheme="majorBidi"/>
          <w:sz w:val="28"/>
          <w:szCs w:val="28"/>
          <w:lang w:eastAsia="uk-UA" w:bidi="he-IL"/>
        </w:rPr>
        <w:t>обстеження житлового приміщення для тимчасового проживання внутрішньо переміщених осіб</w:t>
      </w:r>
      <w:bookmarkEnd w:id="3"/>
      <w:r w:rsidRPr="00A82B17">
        <w:rPr>
          <w:rFonts w:asciiTheme="majorBidi" w:eastAsia="Times New Roman" w:hAnsiTheme="majorBidi" w:cstheme="majorBidi"/>
          <w:sz w:val="28"/>
          <w:szCs w:val="28"/>
          <w:lang w:eastAsia="uk-UA" w:bidi="he-IL"/>
        </w:rPr>
        <w:t xml:space="preserve"> із висновком про придатність або непридатність житлового приміщення для тимчасового проживання ВПО;</w:t>
      </w:r>
    </w:p>
    <w:bookmarkEnd w:id="2"/>
    <w:p w14:paraId="584D37CB" w14:textId="79D19069" w:rsidR="00C70DF1" w:rsidRPr="00A82B17" w:rsidRDefault="00C70DF1" w:rsidP="00C70DF1">
      <w:pPr>
        <w:shd w:val="clear" w:color="auto" w:fill="FFFFFF"/>
        <w:spacing w:after="0" w:line="240" w:lineRule="auto"/>
        <w:ind w:firstLine="705"/>
        <w:jc w:val="both"/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</w:pPr>
      <w:r w:rsidRPr="00A82B17">
        <w:rPr>
          <w:rFonts w:asciiTheme="majorBidi" w:eastAsia="Times New Roman" w:hAnsiTheme="majorBidi" w:cstheme="majorBidi"/>
          <w:sz w:val="28"/>
          <w:szCs w:val="28"/>
          <w:lang w:val="ru-RU" w:eastAsia="uk-UA" w:bidi="he-IL"/>
        </w:rPr>
        <w:t>г</w:t>
      </w:r>
      <w:r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отує мотивований висновок щодо можливості придбання житла за рахунок субвенції з державного бюджету для формування фонду житла для тимчасового проживання ВПО</w:t>
      </w:r>
      <w:r w:rsidR="00E33067" w:rsidRPr="00A82B17"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.</w:t>
      </w:r>
    </w:p>
    <w:p w14:paraId="0187435C" w14:textId="77777777" w:rsidR="00E33067" w:rsidRPr="00A82B17" w:rsidRDefault="00E33067" w:rsidP="00C70DF1">
      <w:pPr>
        <w:shd w:val="clear" w:color="auto" w:fill="FFFFFF"/>
        <w:spacing w:after="0" w:line="240" w:lineRule="auto"/>
        <w:ind w:firstLine="705"/>
        <w:jc w:val="both"/>
        <w:rPr>
          <w:rFonts w:asciiTheme="majorBidi" w:eastAsia="Times New Roman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</w:pPr>
    </w:p>
    <w:p w14:paraId="6DA1F594" w14:textId="347DE45A" w:rsidR="00E33067" w:rsidRPr="00A82B17" w:rsidRDefault="00E33067" w:rsidP="007A68FA">
      <w:pPr>
        <w:shd w:val="clear" w:color="auto" w:fill="FFFFFF"/>
        <w:spacing w:after="0" w:line="240" w:lineRule="auto"/>
        <w:ind w:firstLine="705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</w:pPr>
      <w:r w:rsidRPr="00A82B17">
        <w:rPr>
          <w:rFonts w:asciiTheme="majorBidi" w:eastAsia="Times New Roman" w:hAnsiTheme="majorBidi" w:cstheme="majorBidi"/>
          <w:b/>
          <w:bCs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7.</w:t>
      </w:r>
      <w:r w:rsidR="007A68FA" w:rsidRPr="00A82B17">
        <w:rPr>
          <w:rFonts w:asciiTheme="majorBidi" w:eastAsia="Times New Roman" w:hAnsiTheme="majorBidi" w:cstheme="majorBidi"/>
          <w:b/>
          <w:bCs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 xml:space="preserve"> </w:t>
      </w:r>
      <w:r w:rsidRPr="00A82B17">
        <w:rPr>
          <w:rFonts w:asciiTheme="majorBidi" w:eastAsia="Times New Roman" w:hAnsiTheme="majorBidi" w:cstheme="majorBidi"/>
          <w:b/>
          <w:bCs/>
          <w:sz w:val="28"/>
          <w:szCs w:val="28"/>
          <w:bdr w:val="none" w:sz="0" w:space="0" w:color="auto" w:frame="1"/>
          <w:shd w:val="clear" w:color="auto" w:fill="FFFFFF"/>
          <w:lang w:val="ru-RU" w:eastAsia="uk-UA" w:bidi="he-IL"/>
        </w:rPr>
        <w:t>ПРИКІНЦЕВІ ПОЛОЖЕННЯ</w:t>
      </w:r>
    </w:p>
    <w:p w14:paraId="7A272FFF" w14:textId="77777777" w:rsidR="00E33067" w:rsidRPr="00A82B17" w:rsidRDefault="00E33067" w:rsidP="007A68FA">
      <w:pPr>
        <w:shd w:val="clear" w:color="auto" w:fill="FFFFFF"/>
        <w:spacing w:after="0" w:line="240" w:lineRule="auto"/>
        <w:ind w:firstLine="705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lang w:eastAsia="uk-UA" w:bidi="he-IL"/>
        </w:rPr>
      </w:pPr>
    </w:p>
    <w:p w14:paraId="65FAC8F8" w14:textId="5DD8A724" w:rsidR="00E33067" w:rsidRPr="00A82B17" w:rsidRDefault="00E33067" w:rsidP="00E33067">
      <w:pPr>
        <w:pStyle w:val="a3"/>
        <w:shd w:val="clear" w:color="auto" w:fill="FFFFFF"/>
        <w:spacing w:before="0" w:beforeAutospacing="0" w:after="0" w:afterAutospacing="0"/>
        <w:ind w:firstLine="705"/>
        <w:jc w:val="both"/>
        <w:rPr>
          <w:rFonts w:asciiTheme="majorBidi" w:hAnsiTheme="majorBidi" w:cstheme="majorBidi"/>
          <w:sz w:val="28"/>
          <w:szCs w:val="28"/>
        </w:rPr>
      </w:pP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7.1. Зміни та доповнення до цього Положення затверджуються рішенням виконавчого комітету </w:t>
      </w:r>
      <w:r w:rsidR="00E24B8F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Поляницької сільської</w:t>
      </w: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ради.</w:t>
      </w:r>
    </w:p>
    <w:p w14:paraId="3BF4FD4D" w14:textId="4462050D" w:rsidR="00E33067" w:rsidRPr="00A82B17" w:rsidRDefault="007A68FA" w:rsidP="007A68FA">
      <w:pPr>
        <w:pStyle w:val="a3"/>
        <w:shd w:val="clear" w:color="auto" w:fill="FFFFFF"/>
        <w:spacing w:before="0" w:beforeAutospacing="0" w:after="0" w:afterAutospacing="0"/>
        <w:ind w:firstLine="705"/>
        <w:jc w:val="both"/>
        <w:rPr>
          <w:rFonts w:asciiTheme="majorBidi" w:hAnsiTheme="majorBidi" w:cstheme="majorBidi"/>
          <w:sz w:val="28"/>
          <w:szCs w:val="28"/>
        </w:rPr>
      </w:pPr>
      <w:r w:rsidRPr="00A82B17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  <w:lang w:val="ru-RU"/>
        </w:rPr>
        <w:t>7.2. У питаннях, не врегульованих цим Положенням, Комісія керується чинним законодавством України.</w:t>
      </w:r>
    </w:p>
    <w:p w14:paraId="155E8095" w14:textId="77777777" w:rsidR="00A67447" w:rsidRPr="00A82B17" w:rsidRDefault="00A67447" w:rsidP="003C4E16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Fonts w:asciiTheme="majorBidi" w:hAnsiTheme="majorBidi" w:cstheme="majorBidi"/>
          <w:sz w:val="28"/>
          <w:szCs w:val="28"/>
        </w:rPr>
      </w:pPr>
    </w:p>
    <w:p w14:paraId="20D2A5F8" w14:textId="77777777" w:rsidR="00A67447" w:rsidRPr="00E24B8F" w:rsidRDefault="00A67447" w:rsidP="003C4E16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4370214A" w14:textId="77777777" w:rsidR="005F522D" w:rsidRPr="00E24B8F" w:rsidRDefault="005F522D" w:rsidP="005F522D">
      <w:pPr>
        <w:spacing w:after="0" w:line="240" w:lineRule="auto"/>
        <w:rPr>
          <w:rFonts w:asciiTheme="majorBidi" w:eastAsia="Times New Roman" w:hAnsiTheme="majorBidi" w:cstheme="majorBidi"/>
          <w:b/>
          <w:bCs/>
          <w:sz w:val="28"/>
          <w:szCs w:val="28"/>
          <w:lang w:eastAsia="ru-RU"/>
        </w:rPr>
      </w:pPr>
      <w:bookmarkStart w:id="4" w:name="_Hlk211522353"/>
      <w:r w:rsidRPr="00E24B8F">
        <w:rPr>
          <w:rFonts w:asciiTheme="majorBidi" w:eastAsia="Times New Roman" w:hAnsiTheme="majorBidi" w:cstheme="majorBidi"/>
          <w:b/>
          <w:bCs/>
          <w:sz w:val="28"/>
          <w:szCs w:val="28"/>
          <w:lang w:eastAsia="ru-RU"/>
        </w:rPr>
        <w:t>Керуюча справами (секретар)</w:t>
      </w:r>
    </w:p>
    <w:p w14:paraId="3FB9F690" w14:textId="7C10CFCA" w:rsidR="005F522D" w:rsidRPr="00E24B8F" w:rsidRDefault="005F522D" w:rsidP="005F522D">
      <w:pPr>
        <w:spacing w:after="0" w:line="240" w:lineRule="auto"/>
        <w:rPr>
          <w:rFonts w:asciiTheme="majorBidi" w:eastAsia="Times New Roman" w:hAnsiTheme="majorBidi" w:cstheme="majorBidi"/>
          <w:b/>
          <w:bCs/>
          <w:sz w:val="28"/>
          <w:szCs w:val="28"/>
          <w:lang w:eastAsia="ru-RU"/>
        </w:rPr>
      </w:pPr>
      <w:r w:rsidRPr="00E24B8F">
        <w:rPr>
          <w:rFonts w:asciiTheme="majorBidi" w:eastAsia="Times New Roman" w:hAnsiTheme="majorBidi" w:cstheme="majorBidi"/>
          <w:b/>
          <w:bCs/>
          <w:sz w:val="28"/>
          <w:szCs w:val="28"/>
          <w:lang w:eastAsia="ru-RU"/>
        </w:rPr>
        <w:t xml:space="preserve">виконавчого комітету міської ради                                </w:t>
      </w:r>
      <w:r w:rsidR="00E24B8F" w:rsidRPr="00E24B8F">
        <w:rPr>
          <w:rFonts w:asciiTheme="majorBidi" w:eastAsia="Times New Roman" w:hAnsiTheme="majorBidi" w:cstheme="majorBidi"/>
          <w:b/>
          <w:bCs/>
          <w:sz w:val="28"/>
          <w:szCs w:val="28"/>
          <w:lang w:eastAsia="ru-RU"/>
        </w:rPr>
        <w:t>Наталія ГРИНЮК</w:t>
      </w:r>
      <w:r w:rsidRPr="00E24B8F">
        <w:rPr>
          <w:rFonts w:asciiTheme="majorBidi" w:eastAsia="Times New Roman" w:hAnsiTheme="majorBidi" w:cstheme="majorBidi"/>
          <w:b/>
          <w:bCs/>
          <w:sz w:val="28"/>
          <w:szCs w:val="28"/>
          <w:lang w:eastAsia="ru-RU"/>
        </w:rPr>
        <w:t xml:space="preserve">                                            </w:t>
      </w:r>
    </w:p>
    <w:p w14:paraId="7AD73567" w14:textId="77777777" w:rsidR="00FC5753" w:rsidRPr="00E24B8F" w:rsidRDefault="00FC5753" w:rsidP="003C4E16">
      <w:pPr>
        <w:spacing w:after="0" w:line="240" w:lineRule="auto"/>
        <w:ind w:left="4248" w:firstLine="708"/>
        <w:jc w:val="both"/>
        <w:rPr>
          <w:rFonts w:asciiTheme="majorBidi" w:eastAsia="Times New Roman" w:hAnsiTheme="majorBidi" w:cstheme="majorBidi"/>
          <w:b/>
          <w:bCs/>
          <w:spacing w:val="-1"/>
          <w:sz w:val="28"/>
          <w:szCs w:val="28"/>
          <w:lang w:eastAsia="ar-SA"/>
        </w:rPr>
      </w:pPr>
    </w:p>
    <w:p w14:paraId="0B68E865" w14:textId="77777777" w:rsidR="00FC5753" w:rsidRPr="00A82B17" w:rsidRDefault="00FC5753" w:rsidP="003C4E16">
      <w:pPr>
        <w:spacing w:after="0" w:line="240" w:lineRule="auto"/>
        <w:ind w:left="4248" w:firstLine="708"/>
        <w:jc w:val="both"/>
        <w:rPr>
          <w:rFonts w:asciiTheme="majorBidi" w:eastAsia="Times New Roman" w:hAnsiTheme="majorBidi" w:cstheme="majorBidi"/>
          <w:spacing w:val="-1"/>
          <w:sz w:val="28"/>
          <w:szCs w:val="28"/>
          <w:lang w:eastAsia="ar-SA"/>
        </w:rPr>
      </w:pPr>
    </w:p>
    <w:p w14:paraId="15C292FF" w14:textId="77777777" w:rsidR="00FC5753" w:rsidRPr="00A82B17" w:rsidRDefault="00FC5753" w:rsidP="003C4E16">
      <w:pPr>
        <w:spacing w:after="0" w:line="240" w:lineRule="auto"/>
        <w:ind w:left="4248" w:firstLine="708"/>
        <w:jc w:val="both"/>
        <w:rPr>
          <w:rFonts w:asciiTheme="majorBidi" w:eastAsia="Times New Roman" w:hAnsiTheme="majorBidi" w:cstheme="majorBidi"/>
          <w:spacing w:val="-1"/>
          <w:sz w:val="28"/>
          <w:szCs w:val="28"/>
          <w:lang w:eastAsia="ar-SA"/>
        </w:rPr>
      </w:pPr>
    </w:p>
    <w:p w14:paraId="351CEB3C" w14:textId="77777777" w:rsidR="00FC5753" w:rsidRPr="00A82B17" w:rsidRDefault="00FC5753" w:rsidP="003C4E16">
      <w:pPr>
        <w:spacing w:after="0" w:line="240" w:lineRule="auto"/>
        <w:ind w:left="4248" w:firstLine="708"/>
        <w:jc w:val="both"/>
        <w:rPr>
          <w:rFonts w:asciiTheme="majorBidi" w:eastAsia="Times New Roman" w:hAnsiTheme="majorBidi" w:cstheme="majorBidi"/>
          <w:spacing w:val="-1"/>
          <w:sz w:val="28"/>
          <w:szCs w:val="28"/>
          <w:lang w:eastAsia="ar-SA"/>
        </w:rPr>
      </w:pPr>
    </w:p>
    <w:bookmarkEnd w:id="4"/>
    <w:p w14:paraId="59D2B004" w14:textId="77777777" w:rsidR="00FC5753" w:rsidRPr="00A82B17" w:rsidRDefault="00FC5753" w:rsidP="00567EFF">
      <w:pPr>
        <w:spacing w:after="0" w:line="240" w:lineRule="auto"/>
        <w:jc w:val="both"/>
        <w:rPr>
          <w:rFonts w:ascii="Times New Roman" w:eastAsia="Times New Roman" w:hAnsi="Times New Roman" w:cs="Antiqua"/>
          <w:spacing w:val="-1"/>
          <w:sz w:val="28"/>
          <w:szCs w:val="28"/>
          <w:lang w:eastAsia="ar-SA"/>
        </w:rPr>
      </w:pPr>
    </w:p>
    <w:sectPr w:rsidR="00FC5753" w:rsidRPr="00A82B17" w:rsidSect="00E670A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Impact"/>
    <w:charset w:val="00"/>
    <w:family w:val="swiss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46C52"/>
    <w:multiLevelType w:val="hybridMultilevel"/>
    <w:tmpl w:val="08865DB2"/>
    <w:lvl w:ilvl="0" w:tplc="47B8EA16">
      <w:start w:val="3"/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072C582F"/>
    <w:multiLevelType w:val="multilevel"/>
    <w:tmpl w:val="AF8E7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B0A92"/>
    <w:multiLevelType w:val="multilevel"/>
    <w:tmpl w:val="8A542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4D09ED"/>
    <w:multiLevelType w:val="multilevel"/>
    <w:tmpl w:val="094C0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072CED"/>
    <w:multiLevelType w:val="multilevel"/>
    <w:tmpl w:val="91E0D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14716B"/>
    <w:multiLevelType w:val="multilevel"/>
    <w:tmpl w:val="C40CA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1679A1"/>
    <w:multiLevelType w:val="multilevel"/>
    <w:tmpl w:val="CCA2138E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2850" w:hanging="72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630" w:hanging="1080"/>
      </w:pPr>
    </w:lvl>
    <w:lvl w:ilvl="6">
      <w:start w:val="1"/>
      <w:numFmt w:val="decimal"/>
      <w:lvlText w:val="%1.%2.%3.%4.%5.%6.%7."/>
      <w:lvlJc w:val="left"/>
      <w:pPr>
        <w:ind w:left="5700" w:hanging="1440"/>
      </w:pPr>
    </w:lvl>
    <w:lvl w:ilvl="7">
      <w:start w:val="1"/>
      <w:numFmt w:val="decimal"/>
      <w:lvlText w:val="%1.%2.%3.%4.%5.%6.%7.%8."/>
      <w:lvlJc w:val="left"/>
      <w:pPr>
        <w:ind w:left="6410" w:hanging="1440"/>
      </w:pPr>
    </w:lvl>
    <w:lvl w:ilvl="8">
      <w:start w:val="1"/>
      <w:numFmt w:val="decimal"/>
      <w:lvlText w:val="%1.%2.%3.%4.%5.%6.%7.%8.%9."/>
      <w:lvlJc w:val="left"/>
      <w:pPr>
        <w:ind w:left="7480" w:hanging="1800"/>
      </w:pPr>
    </w:lvl>
  </w:abstractNum>
  <w:abstractNum w:abstractNumId="7" w15:restartNumberingAfterBreak="0">
    <w:nsid w:val="36FF11AE"/>
    <w:multiLevelType w:val="hybridMultilevel"/>
    <w:tmpl w:val="84DA2A10"/>
    <w:lvl w:ilvl="0" w:tplc="F4D8A4F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4481391"/>
    <w:multiLevelType w:val="hybridMultilevel"/>
    <w:tmpl w:val="5B622E94"/>
    <w:lvl w:ilvl="0" w:tplc="9CC253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7C1A1C"/>
    <w:multiLevelType w:val="multilevel"/>
    <w:tmpl w:val="B770B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464D49"/>
    <w:multiLevelType w:val="multilevel"/>
    <w:tmpl w:val="5D8074C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70966F96"/>
    <w:multiLevelType w:val="multilevel"/>
    <w:tmpl w:val="4F4A4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6C3801"/>
    <w:multiLevelType w:val="multilevel"/>
    <w:tmpl w:val="801C4C1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3" w15:restartNumberingAfterBreak="0">
    <w:nsid w:val="788C60F5"/>
    <w:multiLevelType w:val="multilevel"/>
    <w:tmpl w:val="B9C4166A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" w15:restartNumberingAfterBreak="0">
    <w:nsid w:val="7C5C2FD8"/>
    <w:multiLevelType w:val="multilevel"/>
    <w:tmpl w:val="5FFA8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5034739">
    <w:abstractNumId w:val="4"/>
  </w:num>
  <w:num w:numId="2" w16cid:durableId="1161778146">
    <w:abstractNumId w:val="2"/>
  </w:num>
  <w:num w:numId="3" w16cid:durableId="643003103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94106961">
    <w:abstractNumId w:val="10"/>
  </w:num>
  <w:num w:numId="5" w16cid:durableId="1071197270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51997552">
    <w:abstractNumId w:val="0"/>
  </w:num>
  <w:num w:numId="7" w16cid:durableId="1893225134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77913376">
    <w:abstractNumId w:val="14"/>
  </w:num>
  <w:num w:numId="9" w16cid:durableId="753860663">
    <w:abstractNumId w:val="3"/>
  </w:num>
  <w:num w:numId="10" w16cid:durableId="778916928">
    <w:abstractNumId w:val="9"/>
  </w:num>
  <w:num w:numId="11" w16cid:durableId="1295216045">
    <w:abstractNumId w:val="11"/>
  </w:num>
  <w:num w:numId="12" w16cid:durableId="1564027102">
    <w:abstractNumId w:val="1"/>
  </w:num>
  <w:num w:numId="13" w16cid:durableId="506137827">
    <w:abstractNumId w:val="5"/>
  </w:num>
  <w:num w:numId="14" w16cid:durableId="1709603619">
    <w:abstractNumId w:val="8"/>
  </w:num>
  <w:num w:numId="15" w16cid:durableId="13157663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98A"/>
    <w:rsid w:val="0001551E"/>
    <w:rsid w:val="00015D27"/>
    <w:rsid w:val="00015F8B"/>
    <w:rsid w:val="00023C4D"/>
    <w:rsid w:val="00056A02"/>
    <w:rsid w:val="00080C14"/>
    <w:rsid w:val="000876FE"/>
    <w:rsid w:val="000F59B2"/>
    <w:rsid w:val="000F74F9"/>
    <w:rsid w:val="00101FCB"/>
    <w:rsid w:val="00102B21"/>
    <w:rsid w:val="00110B49"/>
    <w:rsid w:val="00127369"/>
    <w:rsid w:val="00173B49"/>
    <w:rsid w:val="001A1BBE"/>
    <w:rsid w:val="001B79EC"/>
    <w:rsid w:val="001C3001"/>
    <w:rsid w:val="001E646E"/>
    <w:rsid w:val="0021146B"/>
    <w:rsid w:val="00235E4E"/>
    <w:rsid w:val="00245287"/>
    <w:rsid w:val="00270284"/>
    <w:rsid w:val="00273908"/>
    <w:rsid w:val="002905D3"/>
    <w:rsid w:val="002F4EED"/>
    <w:rsid w:val="00313F02"/>
    <w:rsid w:val="00330C72"/>
    <w:rsid w:val="00347E07"/>
    <w:rsid w:val="003541C3"/>
    <w:rsid w:val="003561CC"/>
    <w:rsid w:val="003630A6"/>
    <w:rsid w:val="003650DF"/>
    <w:rsid w:val="00392A38"/>
    <w:rsid w:val="003C4E16"/>
    <w:rsid w:val="003C5407"/>
    <w:rsid w:val="003E30BD"/>
    <w:rsid w:val="004265CC"/>
    <w:rsid w:val="00447457"/>
    <w:rsid w:val="00460B8E"/>
    <w:rsid w:val="00461225"/>
    <w:rsid w:val="00493787"/>
    <w:rsid w:val="004A6DF5"/>
    <w:rsid w:val="004B30C4"/>
    <w:rsid w:val="004C7892"/>
    <w:rsid w:val="004E3DF1"/>
    <w:rsid w:val="004F1BE0"/>
    <w:rsid w:val="00542C1D"/>
    <w:rsid w:val="00547E57"/>
    <w:rsid w:val="0056540E"/>
    <w:rsid w:val="00567EFF"/>
    <w:rsid w:val="00580A72"/>
    <w:rsid w:val="005A3777"/>
    <w:rsid w:val="005A558C"/>
    <w:rsid w:val="005B4FAB"/>
    <w:rsid w:val="005E00D1"/>
    <w:rsid w:val="005E666A"/>
    <w:rsid w:val="005F4651"/>
    <w:rsid w:val="005F522D"/>
    <w:rsid w:val="005F7A35"/>
    <w:rsid w:val="00601ECC"/>
    <w:rsid w:val="00603030"/>
    <w:rsid w:val="00636928"/>
    <w:rsid w:val="00640E89"/>
    <w:rsid w:val="006461EC"/>
    <w:rsid w:val="006537C2"/>
    <w:rsid w:val="00657A02"/>
    <w:rsid w:val="006612F5"/>
    <w:rsid w:val="00691B3F"/>
    <w:rsid w:val="00694C8B"/>
    <w:rsid w:val="006968CE"/>
    <w:rsid w:val="006971E5"/>
    <w:rsid w:val="006A2363"/>
    <w:rsid w:val="006A23C6"/>
    <w:rsid w:val="006C13F2"/>
    <w:rsid w:val="006C72F1"/>
    <w:rsid w:val="006E1F47"/>
    <w:rsid w:val="006E298A"/>
    <w:rsid w:val="0070143B"/>
    <w:rsid w:val="00702C15"/>
    <w:rsid w:val="0072762D"/>
    <w:rsid w:val="007337D0"/>
    <w:rsid w:val="00740AB4"/>
    <w:rsid w:val="0074173C"/>
    <w:rsid w:val="00766E09"/>
    <w:rsid w:val="00793D1C"/>
    <w:rsid w:val="007A0C31"/>
    <w:rsid w:val="007A68FA"/>
    <w:rsid w:val="007B2446"/>
    <w:rsid w:val="007C65F3"/>
    <w:rsid w:val="00810D66"/>
    <w:rsid w:val="008358FC"/>
    <w:rsid w:val="0083609E"/>
    <w:rsid w:val="008621D9"/>
    <w:rsid w:val="008869E6"/>
    <w:rsid w:val="00887734"/>
    <w:rsid w:val="008A6752"/>
    <w:rsid w:val="008B08DC"/>
    <w:rsid w:val="008B477C"/>
    <w:rsid w:val="009177C3"/>
    <w:rsid w:val="0094609B"/>
    <w:rsid w:val="00960112"/>
    <w:rsid w:val="00965ADA"/>
    <w:rsid w:val="009A013A"/>
    <w:rsid w:val="009C2962"/>
    <w:rsid w:val="009C6765"/>
    <w:rsid w:val="00A0180F"/>
    <w:rsid w:val="00A11801"/>
    <w:rsid w:val="00A239E3"/>
    <w:rsid w:val="00A303B3"/>
    <w:rsid w:val="00A67447"/>
    <w:rsid w:val="00A70BC4"/>
    <w:rsid w:val="00A82B17"/>
    <w:rsid w:val="00AD2B50"/>
    <w:rsid w:val="00AD4EF4"/>
    <w:rsid w:val="00B55276"/>
    <w:rsid w:val="00B577CE"/>
    <w:rsid w:val="00B702EC"/>
    <w:rsid w:val="00B70C79"/>
    <w:rsid w:val="00B83032"/>
    <w:rsid w:val="00B856E7"/>
    <w:rsid w:val="00BA15D6"/>
    <w:rsid w:val="00BB6354"/>
    <w:rsid w:val="00BC0F37"/>
    <w:rsid w:val="00BC2CEA"/>
    <w:rsid w:val="00BC39DC"/>
    <w:rsid w:val="00BC7CDD"/>
    <w:rsid w:val="00BE3DDB"/>
    <w:rsid w:val="00BE46E3"/>
    <w:rsid w:val="00BF0398"/>
    <w:rsid w:val="00BF3C75"/>
    <w:rsid w:val="00C01B3B"/>
    <w:rsid w:val="00C01D42"/>
    <w:rsid w:val="00C17C4B"/>
    <w:rsid w:val="00C429B9"/>
    <w:rsid w:val="00C4338B"/>
    <w:rsid w:val="00C449F3"/>
    <w:rsid w:val="00C70DF1"/>
    <w:rsid w:val="00C74EA1"/>
    <w:rsid w:val="00C82B14"/>
    <w:rsid w:val="00C84B60"/>
    <w:rsid w:val="00CA3BD9"/>
    <w:rsid w:val="00CD0CFC"/>
    <w:rsid w:val="00CD1207"/>
    <w:rsid w:val="00CF0B3A"/>
    <w:rsid w:val="00D06EBA"/>
    <w:rsid w:val="00D07B96"/>
    <w:rsid w:val="00D140A2"/>
    <w:rsid w:val="00D40E1C"/>
    <w:rsid w:val="00D807F7"/>
    <w:rsid w:val="00DB5468"/>
    <w:rsid w:val="00DD24DC"/>
    <w:rsid w:val="00E00B9C"/>
    <w:rsid w:val="00E24AAB"/>
    <w:rsid w:val="00E24B8F"/>
    <w:rsid w:val="00E33067"/>
    <w:rsid w:val="00E536F7"/>
    <w:rsid w:val="00E664DD"/>
    <w:rsid w:val="00E66B23"/>
    <w:rsid w:val="00E670AC"/>
    <w:rsid w:val="00EB4CC3"/>
    <w:rsid w:val="00ED3666"/>
    <w:rsid w:val="00F03D14"/>
    <w:rsid w:val="00F06A79"/>
    <w:rsid w:val="00F153B9"/>
    <w:rsid w:val="00F20030"/>
    <w:rsid w:val="00F454A1"/>
    <w:rsid w:val="00F550CF"/>
    <w:rsid w:val="00F81E52"/>
    <w:rsid w:val="00F821A2"/>
    <w:rsid w:val="00F94779"/>
    <w:rsid w:val="00FC5753"/>
    <w:rsid w:val="00FE3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82718"/>
  <w15:docId w15:val="{AF4AAA24-3D28-48F5-8AF8-AF607C160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0D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0F74F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C65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7C65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2265E-44A7-4A77-BB9C-BF7FF92FE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5760</Words>
  <Characters>3284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БОЙКО</cp:lastModifiedBy>
  <cp:revision>5</cp:revision>
  <cp:lastPrinted>2026-07-09T07:43:00Z</cp:lastPrinted>
  <dcterms:created xsi:type="dcterms:W3CDTF">2026-07-30T06:03:00Z</dcterms:created>
  <dcterms:modified xsi:type="dcterms:W3CDTF">2026-08-24T11:13:00Z</dcterms:modified>
</cp:coreProperties>
</file>