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D3D" w:rsidRPr="00D66D16" w:rsidRDefault="00BB3D3D" w:rsidP="00BB3D3D">
      <w:pPr>
        <w:spacing w:after="200" w:line="276" w:lineRule="auto"/>
        <w:ind w:left="567" w:right="-710"/>
        <w:outlineLvl w:val="0"/>
        <w:rPr>
          <w:lang w:val="uk-UA" w:eastAsia="ar-SA"/>
        </w:rPr>
      </w:pPr>
      <w:r w:rsidRPr="00F8651C">
        <w:rPr>
          <w:lang w:val="uk-UA" w:eastAsia="ar-SA"/>
        </w:rPr>
        <w:t xml:space="preserve">                                                                            </w:t>
      </w:r>
      <w:r w:rsidRPr="00D66D16">
        <w:rPr>
          <w:lang w:val="uk-UA" w:eastAsia="ar-SA"/>
        </w:rPr>
        <w:object w:dxaOrig="2745" w:dyaOrig="3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2.75pt" o:ole="" filled="t">
            <v:fill color2="black"/>
            <v:imagedata r:id="rId4" o:title=""/>
          </v:shape>
          <o:OLEObject Type="Embed" ProgID="PBrush" ShapeID="_x0000_i1025" DrawAspect="Content" ObjectID="_1847971111" r:id="rId5"/>
        </w:object>
      </w:r>
    </w:p>
    <w:p w:rsidR="00BB3D3D" w:rsidRPr="00D66D16" w:rsidRDefault="00BB3D3D" w:rsidP="00BB3D3D">
      <w:pPr>
        <w:overflowPunct w:val="0"/>
        <w:autoSpaceDE w:val="0"/>
        <w:ind w:right="-710"/>
        <w:jc w:val="center"/>
        <w:rPr>
          <w:b/>
          <w:lang w:val="uk-UA" w:eastAsia="uk-UA"/>
        </w:rPr>
      </w:pPr>
      <w:r w:rsidRPr="00D66D16">
        <w:rPr>
          <w:b/>
          <w:lang w:val="uk-UA" w:eastAsia="uk-UA"/>
        </w:rPr>
        <w:t>ПОЛЯНИЦЬКА  СІЛЬСЬКА  РАДА</w:t>
      </w:r>
    </w:p>
    <w:p w:rsidR="00BB3D3D" w:rsidRPr="00D66D16" w:rsidRDefault="00BB3D3D" w:rsidP="00BB3D3D">
      <w:pPr>
        <w:overflowPunct w:val="0"/>
        <w:autoSpaceDE w:val="0"/>
        <w:ind w:right="-710"/>
        <w:jc w:val="center"/>
        <w:rPr>
          <w:b/>
          <w:lang w:val="uk-UA" w:eastAsia="uk-UA"/>
        </w:rPr>
      </w:pPr>
      <w:r w:rsidRPr="00D66D16">
        <w:rPr>
          <w:b/>
          <w:lang w:val="uk-UA" w:eastAsia="uk-UA"/>
        </w:rPr>
        <w:t>НАДВІРНЯНСЬКОГО РАЙОНУ ІВАНО-ФРАНКІВСЬКОЇ ОБЛАСТІ</w:t>
      </w:r>
    </w:p>
    <w:p w:rsidR="00BB3D3D" w:rsidRPr="00D66D16" w:rsidRDefault="00BB3D3D" w:rsidP="00BB3D3D">
      <w:pPr>
        <w:overflowPunct w:val="0"/>
        <w:autoSpaceDE w:val="0"/>
        <w:ind w:right="-710"/>
        <w:jc w:val="center"/>
        <w:rPr>
          <w:b/>
          <w:lang w:val="uk-UA" w:eastAsia="uk-UA"/>
        </w:rPr>
      </w:pPr>
      <w:r w:rsidRPr="00D66D16">
        <w:rPr>
          <w:b/>
          <w:lang w:val="uk-UA" w:eastAsia="uk-UA"/>
        </w:rPr>
        <w:t>ВИКОНАВЧИЙ КОМІТЕТ</w:t>
      </w:r>
    </w:p>
    <w:p w:rsidR="00BB3D3D" w:rsidRPr="00D66D16" w:rsidRDefault="00BB3D3D" w:rsidP="00BB3D3D">
      <w:pPr>
        <w:overflowPunct w:val="0"/>
        <w:autoSpaceDE w:val="0"/>
        <w:ind w:right="-710"/>
        <w:jc w:val="center"/>
        <w:rPr>
          <w:b/>
          <w:lang w:val="uk-UA" w:eastAsia="uk-UA"/>
        </w:rPr>
      </w:pPr>
    </w:p>
    <w:p w:rsidR="00BB3D3D" w:rsidRPr="00D66D16" w:rsidRDefault="00BB3D3D" w:rsidP="00BB3D3D">
      <w:pPr>
        <w:pBdr>
          <w:bottom w:val="single" w:sz="8" w:space="1" w:color="000000"/>
        </w:pBdr>
        <w:overflowPunct w:val="0"/>
        <w:autoSpaceDE w:val="0"/>
        <w:ind w:right="-710"/>
        <w:jc w:val="center"/>
        <w:rPr>
          <w:sz w:val="18"/>
          <w:szCs w:val="18"/>
          <w:lang w:val="uk-UA" w:eastAsia="uk-UA"/>
        </w:rPr>
      </w:pPr>
      <w:r w:rsidRPr="00D66D16">
        <w:rPr>
          <w:sz w:val="18"/>
          <w:szCs w:val="18"/>
          <w:lang w:val="uk-UA" w:eastAsia="uk-UA"/>
        </w:rPr>
        <w:t xml:space="preserve">вул. Карпатська 1 А, с. </w:t>
      </w:r>
      <w:proofErr w:type="spellStart"/>
      <w:r w:rsidRPr="00D66D16">
        <w:rPr>
          <w:sz w:val="18"/>
          <w:szCs w:val="18"/>
          <w:lang w:val="uk-UA" w:eastAsia="uk-UA"/>
        </w:rPr>
        <w:t>Поляниця</w:t>
      </w:r>
      <w:proofErr w:type="spellEnd"/>
      <w:r w:rsidRPr="00D66D16">
        <w:rPr>
          <w:sz w:val="18"/>
          <w:szCs w:val="18"/>
          <w:lang w:val="uk-UA" w:eastAsia="uk-UA"/>
        </w:rPr>
        <w:t xml:space="preserve">, </w:t>
      </w:r>
      <w:proofErr w:type="spellStart"/>
      <w:r w:rsidRPr="00D66D16">
        <w:rPr>
          <w:sz w:val="18"/>
          <w:szCs w:val="18"/>
          <w:lang w:val="uk-UA" w:eastAsia="uk-UA"/>
        </w:rPr>
        <w:t>Надвірнянський</w:t>
      </w:r>
      <w:proofErr w:type="spellEnd"/>
      <w:r w:rsidRPr="00D66D16">
        <w:rPr>
          <w:sz w:val="18"/>
          <w:szCs w:val="18"/>
          <w:lang w:val="uk-UA" w:eastAsia="uk-UA"/>
        </w:rPr>
        <w:t xml:space="preserve"> район, Івано-Франківська область, 78593</w:t>
      </w:r>
    </w:p>
    <w:p w:rsidR="00BB3D3D" w:rsidRPr="00D66D16" w:rsidRDefault="00BB3D3D" w:rsidP="00BB3D3D">
      <w:pPr>
        <w:pBdr>
          <w:bottom w:val="single" w:sz="8" w:space="1" w:color="000000"/>
        </w:pBdr>
        <w:overflowPunct w:val="0"/>
        <w:autoSpaceDE w:val="0"/>
        <w:ind w:right="-710"/>
        <w:jc w:val="center"/>
        <w:rPr>
          <w:sz w:val="18"/>
          <w:szCs w:val="18"/>
          <w:lang w:val="uk-UA" w:eastAsia="uk-UA"/>
        </w:rPr>
      </w:pPr>
      <w:proofErr w:type="spellStart"/>
      <w:r w:rsidRPr="00D66D16">
        <w:rPr>
          <w:sz w:val="18"/>
          <w:szCs w:val="18"/>
          <w:lang w:val="uk-UA" w:eastAsia="uk-UA"/>
        </w:rPr>
        <w:t>тел</w:t>
      </w:r>
      <w:proofErr w:type="spellEnd"/>
      <w:r w:rsidRPr="00D66D16">
        <w:rPr>
          <w:sz w:val="18"/>
          <w:szCs w:val="18"/>
          <w:lang w:val="uk-UA" w:eastAsia="uk-UA"/>
        </w:rPr>
        <w:t xml:space="preserve">. (03434) 3-72-40,  факс 3-72-40, </w:t>
      </w:r>
      <w:r w:rsidRPr="00D66D16">
        <w:rPr>
          <w:sz w:val="18"/>
          <w:szCs w:val="18"/>
          <w:lang w:val="en-US" w:eastAsia="uk-UA"/>
        </w:rPr>
        <w:t>e</w:t>
      </w:r>
      <w:r w:rsidRPr="00D66D16">
        <w:rPr>
          <w:sz w:val="18"/>
          <w:szCs w:val="18"/>
          <w:lang w:val="uk-UA" w:eastAsia="uk-UA"/>
        </w:rPr>
        <w:t>-</w:t>
      </w:r>
      <w:r w:rsidRPr="00D66D16">
        <w:rPr>
          <w:sz w:val="18"/>
          <w:szCs w:val="18"/>
          <w:lang w:val="en-US" w:eastAsia="uk-UA"/>
        </w:rPr>
        <w:t>mail</w:t>
      </w:r>
      <w:r w:rsidRPr="00D66D16">
        <w:rPr>
          <w:sz w:val="18"/>
          <w:szCs w:val="18"/>
          <w:lang w:val="uk-UA" w:eastAsia="uk-UA"/>
        </w:rPr>
        <w:t xml:space="preserve">: </w:t>
      </w:r>
      <w:hyperlink r:id="rId6" w:history="1">
        <w:r w:rsidRPr="00F8651C">
          <w:rPr>
            <w:sz w:val="18"/>
            <w:szCs w:val="18"/>
            <w:u w:val="single"/>
            <w:lang w:val="en-US" w:eastAsia="uk-UA"/>
          </w:rPr>
          <w:t>Polianytska</w:t>
        </w:r>
        <w:r w:rsidRPr="00F8651C">
          <w:rPr>
            <w:sz w:val="18"/>
            <w:szCs w:val="18"/>
            <w:u w:val="single"/>
            <w:lang w:val="uk-UA" w:eastAsia="uk-UA"/>
          </w:rPr>
          <w:t>.</w:t>
        </w:r>
        <w:r w:rsidRPr="00F8651C">
          <w:rPr>
            <w:sz w:val="18"/>
            <w:szCs w:val="18"/>
            <w:u w:val="single"/>
            <w:lang w:val="en-US" w:eastAsia="uk-UA"/>
          </w:rPr>
          <w:t>sr</w:t>
        </w:r>
        <w:r w:rsidRPr="00F8651C">
          <w:rPr>
            <w:sz w:val="18"/>
            <w:szCs w:val="18"/>
            <w:u w:val="single"/>
            <w:lang w:val="uk-UA" w:eastAsia="uk-UA"/>
          </w:rPr>
          <w:t>@</w:t>
        </w:r>
        <w:r w:rsidRPr="00F8651C">
          <w:rPr>
            <w:sz w:val="18"/>
            <w:szCs w:val="18"/>
            <w:u w:val="single"/>
            <w:lang w:val="en-US" w:eastAsia="uk-UA"/>
          </w:rPr>
          <w:t>gmail</w:t>
        </w:r>
        <w:r w:rsidRPr="00F8651C">
          <w:rPr>
            <w:sz w:val="18"/>
            <w:szCs w:val="18"/>
            <w:u w:val="single"/>
            <w:lang w:val="uk-UA" w:eastAsia="uk-UA"/>
          </w:rPr>
          <w:t>.</w:t>
        </w:r>
        <w:r w:rsidRPr="00F8651C">
          <w:rPr>
            <w:sz w:val="18"/>
            <w:szCs w:val="18"/>
            <w:u w:val="single"/>
            <w:lang w:val="en-US" w:eastAsia="uk-UA"/>
          </w:rPr>
          <w:t>com</w:t>
        </w:r>
      </w:hyperlink>
      <w:r w:rsidRPr="00D66D16">
        <w:rPr>
          <w:sz w:val="18"/>
          <w:szCs w:val="18"/>
          <w:lang w:val="uk-UA" w:eastAsia="uk-UA"/>
        </w:rPr>
        <w:t>, код ЄДРПОУ 25596005</w:t>
      </w:r>
    </w:p>
    <w:p w:rsidR="00BB3D3D" w:rsidRPr="00D66D16" w:rsidRDefault="00BB3D3D" w:rsidP="00BB3D3D">
      <w:pPr>
        <w:overflowPunct w:val="0"/>
        <w:autoSpaceDE w:val="0"/>
        <w:ind w:right="-710"/>
        <w:rPr>
          <w:b/>
          <w:bCs/>
          <w:sz w:val="22"/>
          <w:szCs w:val="22"/>
          <w:lang w:val="uk-UA" w:eastAsia="uk-UA"/>
        </w:rPr>
      </w:pPr>
    </w:p>
    <w:p w:rsidR="00BB3D3D" w:rsidRPr="00D66D16" w:rsidRDefault="00BB3D3D" w:rsidP="00BB3D3D">
      <w:pPr>
        <w:tabs>
          <w:tab w:val="num" w:pos="540"/>
          <w:tab w:val="left" w:pos="720"/>
        </w:tabs>
        <w:spacing w:line="276" w:lineRule="auto"/>
        <w:ind w:right="-710"/>
        <w:rPr>
          <w:sz w:val="28"/>
          <w:szCs w:val="28"/>
          <w:lang w:val="uk-UA" w:eastAsia="uk-UA"/>
        </w:rPr>
      </w:pPr>
      <w:r w:rsidRPr="00D66D16">
        <w:rPr>
          <w:sz w:val="28"/>
          <w:szCs w:val="28"/>
          <w:lang w:val="uk-UA" w:eastAsia="uk-UA"/>
        </w:rPr>
        <w:t>від ___________ № ________</w:t>
      </w:r>
    </w:p>
    <w:p w:rsidR="00BB3D3D" w:rsidRPr="00F8651C" w:rsidRDefault="00BB3D3D" w:rsidP="00BB3D3D">
      <w:pPr>
        <w:tabs>
          <w:tab w:val="num" w:pos="540"/>
          <w:tab w:val="left" w:pos="720"/>
        </w:tabs>
        <w:spacing w:line="276" w:lineRule="auto"/>
        <w:ind w:right="-710"/>
        <w:rPr>
          <w:sz w:val="28"/>
          <w:szCs w:val="28"/>
          <w:lang w:val="uk-UA" w:eastAsia="uk-UA"/>
        </w:rPr>
      </w:pPr>
      <w:r w:rsidRPr="00D66D16">
        <w:rPr>
          <w:sz w:val="28"/>
          <w:szCs w:val="28"/>
          <w:lang w:val="uk-UA" w:eastAsia="uk-UA"/>
        </w:rPr>
        <w:t>на № ____________________</w:t>
      </w:r>
    </w:p>
    <w:p w:rsidR="00BB3D3D" w:rsidRPr="00800E3E" w:rsidRDefault="00BB3D3D" w:rsidP="00BB3D3D">
      <w:pPr>
        <w:ind w:firstLine="4820"/>
        <w:rPr>
          <w:rFonts w:ascii="TimesNewRomanPS-BoldMT" w:hAnsi="TimesNewRomanPS-BoldMT"/>
          <w:b/>
          <w:bCs/>
          <w:color w:val="222222"/>
          <w:sz w:val="28"/>
          <w:szCs w:val="28"/>
          <w:shd w:val="clear" w:color="auto" w:fill="FFFFFF"/>
        </w:rPr>
      </w:pPr>
      <w:r w:rsidRPr="00F8651C">
        <w:rPr>
          <w:b/>
          <w:bCs/>
          <w:sz w:val="28"/>
          <w:szCs w:val="28"/>
          <w:shd w:val="clear" w:color="auto" w:fill="FFFFFF"/>
          <w:lang w:val="uk-UA"/>
        </w:rPr>
        <w:t xml:space="preserve">  </w:t>
      </w:r>
      <w:proofErr w:type="spellStart"/>
      <w:r w:rsidRPr="00800E3E">
        <w:rPr>
          <w:rFonts w:ascii="TimesNewRomanPS-BoldMT" w:hAnsi="TimesNewRomanPS-BoldMT"/>
          <w:b/>
          <w:bCs/>
          <w:color w:val="222222"/>
          <w:sz w:val="28"/>
          <w:szCs w:val="28"/>
          <w:shd w:val="clear" w:color="auto" w:fill="FFFFFF"/>
        </w:rPr>
        <w:t>Кабінету</w:t>
      </w:r>
      <w:proofErr w:type="spellEnd"/>
      <w:r w:rsidRPr="00800E3E">
        <w:rPr>
          <w:rFonts w:ascii="TimesNewRomanPS-BoldMT" w:hAnsi="TimesNewRomanPS-BoldMT"/>
          <w:b/>
          <w:bCs/>
          <w:color w:val="222222"/>
          <w:sz w:val="28"/>
          <w:szCs w:val="28"/>
          <w:shd w:val="clear" w:color="auto" w:fill="FFFFFF"/>
        </w:rPr>
        <w:t xml:space="preserve"> </w:t>
      </w:r>
      <w:proofErr w:type="spellStart"/>
      <w:r w:rsidRPr="00800E3E">
        <w:rPr>
          <w:rFonts w:ascii="TimesNewRomanPS-BoldMT" w:hAnsi="TimesNewRomanPS-BoldMT"/>
          <w:b/>
          <w:bCs/>
          <w:color w:val="222222"/>
          <w:sz w:val="28"/>
          <w:szCs w:val="28"/>
          <w:shd w:val="clear" w:color="auto" w:fill="FFFFFF"/>
        </w:rPr>
        <w:t>Міністрів</w:t>
      </w:r>
      <w:proofErr w:type="spellEnd"/>
      <w:r w:rsidRPr="00800E3E">
        <w:rPr>
          <w:rFonts w:ascii="TimesNewRomanPS-BoldMT" w:hAnsi="TimesNewRomanPS-BoldMT"/>
          <w:b/>
          <w:bCs/>
          <w:color w:val="222222"/>
          <w:sz w:val="28"/>
          <w:szCs w:val="28"/>
          <w:shd w:val="clear" w:color="auto" w:fill="FFFFFF"/>
        </w:rPr>
        <w:t xml:space="preserve"> </w:t>
      </w:r>
      <w:proofErr w:type="spellStart"/>
      <w:r w:rsidRPr="00800E3E">
        <w:rPr>
          <w:rFonts w:ascii="TimesNewRomanPS-BoldMT" w:hAnsi="TimesNewRomanPS-BoldMT"/>
          <w:b/>
          <w:bCs/>
          <w:color w:val="222222"/>
          <w:sz w:val="28"/>
          <w:szCs w:val="28"/>
          <w:shd w:val="clear" w:color="auto" w:fill="FFFFFF"/>
        </w:rPr>
        <w:t>України</w:t>
      </w:r>
      <w:proofErr w:type="spellEnd"/>
    </w:p>
    <w:p w:rsidR="00BB3D3D" w:rsidRPr="00800E3E" w:rsidRDefault="00BB3D3D" w:rsidP="00BB3D3D">
      <w:pPr>
        <w:ind w:firstLine="4820"/>
        <w:rPr>
          <w:i/>
          <w:iCs/>
          <w:sz w:val="28"/>
          <w:szCs w:val="28"/>
          <w:lang w:val="uk-UA"/>
        </w:rPr>
      </w:pPr>
      <w:r w:rsidRPr="00800E3E">
        <w:rPr>
          <w:rFonts w:ascii="TimesNewRomanPS-BoldMT" w:hAnsi="TimesNewRomanPS-BoldMT"/>
          <w:b/>
          <w:bCs/>
          <w:color w:val="222222"/>
          <w:sz w:val="28"/>
          <w:szCs w:val="28"/>
          <w:shd w:val="clear" w:color="auto" w:fill="FFFFFF"/>
          <w:lang w:val="uk-UA"/>
        </w:rPr>
        <w:t xml:space="preserve">  </w:t>
      </w:r>
      <w:r w:rsidRPr="00800E3E">
        <w:rPr>
          <w:i/>
          <w:iCs/>
          <w:sz w:val="28"/>
          <w:szCs w:val="28"/>
          <w:lang w:val="uk-UA"/>
        </w:rPr>
        <w:t>проспект Берестейський, 14</w:t>
      </w:r>
    </w:p>
    <w:p w:rsidR="00BB3D3D" w:rsidRPr="00800E3E" w:rsidRDefault="00BB3D3D" w:rsidP="00BB3D3D">
      <w:pPr>
        <w:tabs>
          <w:tab w:val="center" w:pos="4962"/>
          <w:tab w:val="left" w:pos="5670"/>
          <w:tab w:val="right" w:pos="9921"/>
        </w:tabs>
        <w:ind w:left="4962"/>
        <w:rPr>
          <w:b/>
          <w:bCs/>
          <w:sz w:val="28"/>
          <w:szCs w:val="28"/>
          <w:lang w:val="uk-UA"/>
        </w:rPr>
      </w:pPr>
      <w:r w:rsidRPr="00800E3E">
        <w:rPr>
          <w:i/>
          <w:iCs/>
          <w:sz w:val="28"/>
          <w:szCs w:val="28"/>
          <w:lang w:val="uk-UA"/>
        </w:rPr>
        <w:t>м. Київ, 01135</w:t>
      </w:r>
      <w:r w:rsidRPr="00800E3E">
        <w:rPr>
          <w:b/>
          <w:bCs/>
          <w:sz w:val="28"/>
          <w:szCs w:val="28"/>
          <w:lang w:val="uk-UA"/>
        </w:rPr>
        <w:t xml:space="preserve"> </w:t>
      </w:r>
    </w:p>
    <w:p w:rsidR="00BB3D3D" w:rsidRPr="00800E3E" w:rsidRDefault="00BB3D3D" w:rsidP="00BB3D3D">
      <w:pPr>
        <w:tabs>
          <w:tab w:val="center" w:pos="4678"/>
          <w:tab w:val="left" w:pos="5670"/>
          <w:tab w:val="right" w:pos="9921"/>
        </w:tabs>
        <w:rPr>
          <w:bCs/>
          <w:i/>
          <w:sz w:val="28"/>
          <w:szCs w:val="28"/>
          <w:lang w:val="uk-UA"/>
        </w:rPr>
      </w:pPr>
    </w:p>
    <w:p w:rsidR="00BB3D3D" w:rsidRPr="00800E3E" w:rsidRDefault="00BB3D3D" w:rsidP="00BB3D3D">
      <w:pPr>
        <w:jc w:val="both"/>
        <w:rPr>
          <w:rFonts w:ascii="TimesNewRomanPS-BoldMT" w:hAnsi="TimesNewRomanPS-BoldMT"/>
          <w:bCs/>
          <w:color w:val="222222"/>
          <w:sz w:val="28"/>
          <w:szCs w:val="28"/>
          <w:shd w:val="clear" w:color="auto" w:fill="FFFFFF"/>
          <w:lang w:val="uk-UA"/>
        </w:rPr>
      </w:pPr>
      <w:r w:rsidRPr="00800E3E">
        <w:rPr>
          <w:rFonts w:ascii="TimesNewRomanPS-BoldMT" w:hAnsi="TimesNewRomanPS-BoldMT"/>
          <w:bCs/>
          <w:color w:val="222222"/>
          <w:sz w:val="28"/>
          <w:szCs w:val="28"/>
          <w:shd w:val="clear" w:color="auto" w:fill="FFFFFF"/>
          <w:lang w:val="uk-UA"/>
        </w:rPr>
        <w:t xml:space="preserve">Щодо виділення коштів на реконструкцію </w:t>
      </w:r>
    </w:p>
    <w:p w:rsidR="00BB3D3D" w:rsidRPr="00800E3E" w:rsidRDefault="00BB3D3D" w:rsidP="00BB3D3D">
      <w:pPr>
        <w:jc w:val="both"/>
        <w:rPr>
          <w:rFonts w:ascii="TimesNewRomanPS-BoldMT" w:hAnsi="TimesNewRomanPS-BoldMT"/>
          <w:bCs/>
          <w:color w:val="222222"/>
          <w:sz w:val="28"/>
          <w:szCs w:val="28"/>
          <w:shd w:val="clear" w:color="auto" w:fill="FFFFFF"/>
          <w:lang w:val="uk-UA"/>
        </w:rPr>
      </w:pPr>
      <w:r w:rsidRPr="00800E3E">
        <w:rPr>
          <w:rFonts w:ascii="TimesNewRomanPS-BoldMT" w:hAnsi="TimesNewRomanPS-BoldMT"/>
          <w:bCs/>
          <w:color w:val="222222"/>
          <w:sz w:val="28"/>
          <w:szCs w:val="28"/>
          <w:shd w:val="clear" w:color="auto" w:fill="FFFFFF"/>
          <w:lang w:val="uk-UA"/>
        </w:rPr>
        <w:t xml:space="preserve">вулиці Карпатської в селі </w:t>
      </w:r>
      <w:proofErr w:type="spellStart"/>
      <w:r w:rsidRPr="00800E3E">
        <w:rPr>
          <w:rFonts w:ascii="TimesNewRomanPS-BoldMT" w:hAnsi="TimesNewRomanPS-BoldMT"/>
          <w:bCs/>
          <w:color w:val="222222"/>
          <w:sz w:val="28"/>
          <w:szCs w:val="28"/>
          <w:shd w:val="clear" w:color="auto" w:fill="FFFFFF"/>
          <w:lang w:val="uk-UA"/>
        </w:rPr>
        <w:t>Поляниця</w:t>
      </w:r>
      <w:proofErr w:type="spellEnd"/>
    </w:p>
    <w:p w:rsidR="00BB3D3D" w:rsidRPr="00800E3E" w:rsidRDefault="00BB3D3D" w:rsidP="00BB3D3D">
      <w:pPr>
        <w:jc w:val="both"/>
        <w:rPr>
          <w:rFonts w:ascii="TimesNewRomanPS-BoldMT" w:hAnsi="TimesNewRomanPS-BoldMT"/>
          <w:bCs/>
          <w:color w:val="222222"/>
          <w:sz w:val="28"/>
          <w:szCs w:val="28"/>
          <w:shd w:val="clear" w:color="auto" w:fill="FFFFFF"/>
          <w:lang w:val="uk-UA"/>
        </w:rPr>
      </w:pPr>
      <w:proofErr w:type="spellStart"/>
      <w:r w:rsidRPr="00800E3E">
        <w:rPr>
          <w:rFonts w:ascii="TimesNewRomanPS-BoldMT" w:hAnsi="TimesNewRomanPS-BoldMT"/>
          <w:bCs/>
          <w:color w:val="222222"/>
          <w:sz w:val="28"/>
          <w:szCs w:val="28"/>
          <w:shd w:val="clear" w:color="auto" w:fill="FFFFFF"/>
          <w:lang w:val="uk-UA"/>
        </w:rPr>
        <w:t>Надвірнянського</w:t>
      </w:r>
      <w:proofErr w:type="spellEnd"/>
      <w:r w:rsidRPr="00800E3E">
        <w:rPr>
          <w:rFonts w:ascii="TimesNewRomanPS-BoldMT" w:hAnsi="TimesNewRomanPS-BoldMT"/>
          <w:bCs/>
          <w:color w:val="222222"/>
          <w:sz w:val="28"/>
          <w:szCs w:val="28"/>
          <w:shd w:val="clear" w:color="auto" w:fill="FFFFFF"/>
          <w:lang w:val="uk-UA"/>
        </w:rPr>
        <w:t xml:space="preserve"> району </w:t>
      </w:r>
    </w:p>
    <w:p w:rsidR="00BB3D3D" w:rsidRPr="00800E3E" w:rsidRDefault="00BB3D3D" w:rsidP="00BB3D3D">
      <w:pPr>
        <w:jc w:val="both"/>
        <w:rPr>
          <w:rFonts w:ascii="TimesNewRomanPS-BoldMT" w:hAnsi="TimesNewRomanPS-BoldMT"/>
          <w:bCs/>
          <w:color w:val="222222"/>
          <w:sz w:val="28"/>
          <w:szCs w:val="28"/>
          <w:shd w:val="clear" w:color="auto" w:fill="FFFFFF"/>
          <w:lang w:val="uk-UA"/>
        </w:rPr>
      </w:pPr>
      <w:r w:rsidRPr="00800E3E">
        <w:rPr>
          <w:rFonts w:ascii="TimesNewRomanPS-BoldMT" w:hAnsi="TimesNewRomanPS-BoldMT"/>
          <w:bCs/>
          <w:color w:val="222222"/>
          <w:sz w:val="28"/>
          <w:szCs w:val="28"/>
          <w:shd w:val="clear" w:color="auto" w:fill="FFFFFF"/>
          <w:lang w:val="uk-UA"/>
        </w:rPr>
        <w:t>Івано-Франківської області</w:t>
      </w:r>
    </w:p>
    <w:p w:rsidR="00BB3D3D" w:rsidRDefault="00BB3D3D" w:rsidP="00BB3D3D">
      <w:pPr>
        <w:jc w:val="both"/>
        <w:rPr>
          <w:rFonts w:ascii="TimesNewRomanPS-BoldMT" w:hAnsi="TimesNewRomanPS-BoldMT"/>
          <w:b/>
          <w:bCs/>
          <w:color w:val="222222"/>
          <w:sz w:val="21"/>
          <w:szCs w:val="21"/>
          <w:shd w:val="clear" w:color="auto" w:fill="FFFFFF"/>
          <w:lang w:val="uk-UA"/>
        </w:rPr>
      </w:pPr>
    </w:p>
    <w:p w:rsidR="00BB3D3D" w:rsidRPr="00D76855" w:rsidRDefault="00BB3D3D" w:rsidP="00BB3D3D">
      <w:pPr>
        <w:jc w:val="center"/>
        <w:rPr>
          <w:bCs/>
          <w:color w:val="222222"/>
          <w:sz w:val="28"/>
          <w:szCs w:val="28"/>
          <w:shd w:val="clear" w:color="auto" w:fill="FFFFFF"/>
          <w:lang w:val="uk-UA"/>
        </w:rPr>
      </w:pPr>
      <w:r w:rsidRPr="00D76855">
        <w:rPr>
          <w:bCs/>
          <w:color w:val="222222"/>
          <w:sz w:val="28"/>
          <w:szCs w:val="28"/>
          <w:shd w:val="clear" w:color="auto" w:fill="FFFFFF"/>
          <w:lang w:val="uk-UA"/>
        </w:rPr>
        <w:t>ЗВЕРНЕННЯ</w:t>
      </w:r>
    </w:p>
    <w:p w:rsidR="00BB3D3D" w:rsidRPr="00D76855" w:rsidRDefault="00BB3D3D" w:rsidP="00BB3D3D">
      <w:pPr>
        <w:jc w:val="center"/>
        <w:rPr>
          <w:color w:val="222222"/>
          <w:sz w:val="28"/>
          <w:szCs w:val="28"/>
          <w:shd w:val="clear" w:color="auto" w:fill="FFFFFF"/>
          <w:lang w:val="uk-UA"/>
        </w:rPr>
      </w:pPr>
      <w:r w:rsidRPr="00D76855">
        <w:rPr>
          <w:color w:val="222222"/>
          <w:sz w:val="28"/>
          <w:szCs w:val="28"/>
          <w:shd w:val="clear" w:color="auto" w:fill="FFFFFF"/>
          <w:lang w:val="uk-UA"/>
        </w:rPr>
        <w:t>Шановний Прем’єр-міністре України!</w:t>
      </w:r>
      <w:r w:rsidRPr="00D76855">
        <w:rPr>
          <w:color w:val="222222"/>
          <w:sz w:val="28"/>
          <w:szCs w:val="28"/>
          <w:shd w:val="clear" w:color="auto" w:fill="FFFFFF"/>
          <w:lang w:val="uk-UA"/>
        </w:rPr>
        <w:br/>
        <w:t>Шановні члени Кабінету Міністрів України!</w:t>
      </w:r>
    </w:p>
    <w:p w:rsidR="00BB3D3D" w:rsidRPr="00D76855" w:rsidRDefault="00BB3D3D" w:rsidP="00BB3D3D">
      <w:pPr>
        <w:jc w:val="center"/>
        <w:rPr>
          <w:color w:val="222222"/>
          <w:sz w:val="28"/>
          <w:szCs w:val="28"/>
          <w:shd w:val="clear" w:color="auto" w:fill="FFFFFF"/>
          <w:lang w:val="uk-UA"/>
        </w:rPr>
      </w:pP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proofErr w:type="spellStart"/>
      <w:r w:rsidRPr="00D76855">
        <w:rPr>
          <w:sz w:val="28"/>
          <w:szCs w:val="28"/>
          <w:lang w:val="uk-UA"/>
        </w:rPr>
        <w:t>Поляницька</w:t>
      </w:r>
      <w:proofErr w:type="spellEnd"/>
      <w:r w:rsidRPr="00D76855">
        <w:rPr>
          <w:sz w:val="28"/>
          <w:szCs w:val="28"/>
          <w:lang w:val="uk-UA"/>
        </w:rPr>
        <w:t xml:space="preserve"> сільська рада звертається до Вас з проханням розглянути можливість виділення коштів з державного бюджету на реалізацію </w:t>
      </w:r>
      <w:proofErr w:type="spellStart"/>
      <w:r w:rsidRPr="00D76855">
        <w:rPr>
          <w:sz w:val="28"/>
          <w:szCs w:val="28"/>
          <w:lang w:val="uk-UA"/>
        </w:rPr>
        <w:t>проєкту</w:t>
      </w:r>
      <w:proofErr w:type="spellEnd"/>
      <w:r w:rsidRPr="00D76855">
        <w:rPr>
          <w:sz w:val="28"/>
          <w:szCs w:val="28"/>
          <w:lang w:val="uk-UA"/>
        </w:rPr>
        <w:t> </w:t>
      </w:r>
      <w:r w:rsidRPr="00D76855">
        <w:rPr>
          <w:b/>
          <w:bCs/>
          <w:sz w:val="28"/>
          <w:szCs w:val="28"/>
          <w:lang w:val="uk-UA"/>
        </w:rPr>
        <w:t xml:space="preserve">«Реконструкція вулиці Карпатської в селі </w:t>
      </w:r>
      <w:proofErr w:type="spellStart"/>
      <w:r w:rsidRPr="00D76855">
        <w:rPr>
          <w:b/>
          <w:bCs/>
          <w:sz w:val="28"/>
          <w:szCs w:val="28"/>
          <w:lang w:val="uk-UA"/>
        </w:rPr>
        <w:t>Поляниця</w:t>
      </w:r>
      <w:proofErr w:type="spellEnd"/>
      <w:r w:rsidRPr="00D76855">
        <w:rPr>
          <w:b/>
          <w:bCs/>
          <w:sz w:val="28"/>
          <w:szCs w:val="28"/>
          <w:lang w:val="uk-UA"/>
        </w:rPr>
        <w:t>»</w:t>
      </w:r>
      <w:r w:rsidRPr="00D76855">
        <w:rPr>
          <w:sz w:val="28"/>
          <w:szCs w:val="28"/>
          <w:lang w:val="uk-UA"/>
        </w:rPr>
        <w:t>, орієнтовною вартістю понад </w:t>
      </w:r>
      <w:r w:rsidRPr="00D76855">
        <w:rPr>
          <w:b/>
          <w:bCs/>
          <w:sz w:val="28"/>
          <w:szCs w:val="28"/>
          <w:lang w:val="uk-UA"/>
        </w:rPr>
        <w:t>74 млн грн</w:t>
      </w:r>
      <w:r w:rsidRPr="00D76855">
        <w:rPr>
          <w:sz w:val="28"/>
          <w:szCs w:val="28"/>
          <w:lang w:val="uk-UA"/>
        </w:rPr>
        <w:t>.</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Ми усвідомлюємо, що сьогодні Україна переживає надзвичайно складний період, а головним пріоритетом держави є забезпечення потреб сектору безпеки й оборони. Водночас переконані, що розвиток стратегічно важливих громад, які забезпечують економічну стійкість держави, підтримують внутрішній туризм та створюють належні умови для реабілітації українських захисників і цивільного населення, також є важливою складовою зміцнення України.</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proofErr w:type="spellStart"/>
      <w:r w:rsidRPr="00D76855">
        <w:rPr>
          <w:sz w:val="28"/>
          <w:szCs w:val="28"/>
          <w:lang w:val="uk-UA"/>
        </w:rPr>
        <w:t>Поляницька</w:t>
      </w:r>
      <w:proofErr w:type="spellEnd"/>
      <w:r w:rsidRPr="00D76855">
        <w:rPr>
          <w:sz w:val="28"/>
          <w:szCs w:val="28"/>
          <w:lang w:val="uk-UA"/>
        </w:rPr>
        <w:t xml:space="preserve"> територіальна громада є одним із найбільших туристичних центрів держави. Щороку її відвідують понад </w:t>
      </w:r>
      <w:r w:rsidRPr="00D76855">
        <w:rPr>
          <w:b/>
          <w:bCs/>
          <w:sz w:val="28"/>
          <w:szCs w:val="28"/>
          <w:lang w:val="uk-UA"/>
        </w:rPr>
        <w:t>2 мільйони українських та іноземних туристів</w:t>
      </w:r>
      <w:r w:rsidRPr="00D76855">
        <w:rPr>
          <w:sz w:val="28"/>
          <w:szCs w:val="28"/>
          <w:lang w:val="uk-UA"/>
        </w:rPr>
        <w:t>. У період повномасштабної війни громада стала місцем відновлення та психологічної реабілітації військовослужбовців, ветеранів, членів їхніх сімей, родин загиблих Захисників України, внутрішньо переміщених осіб та інших громадян, які потребують безпечного простору для відпочинку та відновлення.</w:t>
      </w:r>
    </w:p>
    <w:p w:rsidR="007D0B89" w:rsidRDefault="00BB3D3D" w:rsidP="007D0B89">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Саме тому сучасна транспортна та пішохідна інфраструктура є не лише питанням розвитку туризму, а й питанням безпеки, доступності та гідних умов перебування людей.</w:t>
      </w:r>
    </w:p>
    <w:p w:rsidR="00BB3D3D" w:rsidRDefault="00BB3D3D" w:rsidP="007D0B89">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lastRenderedPageBreak/>
        <w:t xml:space="preserve">Разом із тим фінансові можливості громади не дозволяють самостійно реалізувати всі необхідні інфраструктурні </w:t>
      </w:r>
      <w:proofErr w:type="spellStart"/>
      <w:r w:rsidRPr="00D76855">
        <w:rPr>
          <w:sz w:val="28"/>
          <w:szCs w:val="28"/>
          <w:lang w:val="uk-UA"/>
        </w:rPr>
        <w:t>проєкти</w:t>
      </w:r>
      <w:proofErr w:type="spellEnd"/>
      <w:r w:rsidRPr="00D76855">
        <w:rPr>
          <w:sz w:val="28"/>
          <w:szCs w:val="28"/>
          <w:lang w:val="uk-UA"/>
        </w:rPr>
        <w:t xml:space="preserve">. Сьогодні такі </w:t>
      </w:r>
      <w:proofErr w:type="spellStart"/>
      <w:r w:rsidRPr="00D76855">
        <w:rPr>
          <w:sz w:val="28"/>
          <w:szCs w:val="28"/>
          <w:lang w:val="uk-UA"/>
        </w:rPr>
        <w:t>проєкти</w:t>
      </w:r>
      <w:proofErr w:type="spellEnd"/>
      <w:r w:rsidRPr="00D76855">
        <w:rPr>
          <w:sz w:val="28"/>
          <w:szCs w:val="28"/>
          <w:lang w:val="uk-UA"/>
        </w:rPr>
        <w:t xml:space="preserve"> вже не є питанням розвитку чи благоустрою — вони стали нагальною необхідністю.</w:t>
      </w:r>
    </w:p>
    <w:p w:rsidR="007D0B89" w:rsidRPr="00D76855" w:rsidRDefault="007D0B89" w:rsidP="007D0B89">
      <w:pPr>
        <w:pStyle w:val="a3"/>
        <w:shd w:val="clear" w:color="auto" w:fill="FFFFFF"/>
        <w:spacing w:before="0" w:beforeAutospacing="0" w:after="180" w:afterAutospacing="0"/>
        <w:ind w:firstLine="708"/>
        <w:jc w:val="both"/>
        <w:rPr>
          <w:sz w:val="28"/>
          <w:szCs w:val="28"/>
          <w:lang w:val="uk-UA"/>
        </w:rPr>
      </w:pPr>
    </w:p>
    <w:p w:rsidR="00BB3D3D"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 xml:space="preserve">Окремо хочемо звернути увагу, що </w:t>
      </w:r>
      <w:proofErr w:type="spellStart"/>
      <w:r w:rsidRPr="00D76855">
        <w:rPr>
          <w:sz w:val="28"/>
          <w:szCs w:val="28"/>
          <w:lang w:val="uk-UA"/>
        </w:rPr>
        <w:t>Поляницька</w:t>
      </w:r>
      <w:proofErr w:type="spellEnd"/>
      <w:r w:rsidRPr="00D76855">
        <w:rPr>
          <w:sz w:val="28"/>
          <w:szCs w:val="28"/>
          <w:lang w:val="uk-UA"/>
        </w:rPr>
        <w:t xml:space="preserve"> громада є </w:t>
      </w:r>
      <w:r w:rsidRPr="00D76855">
        <w:rPr>
          <w:b/>
          <w:bCs/>
          <w:sz w:val="28"/>
          <w:szCs w:val="28"/>
          <w:lang w:val="uk-UA"/>
        </w:rPr>
        <w:t>реверсною громадою</w:t>
      </w:r>
      <w:r w:rsidRPr="00D76855">
        <w:rPr>
          <w:sz w:val="28"/>
          <w:szCs w:val="28"/>
          <w:lang w:val="uk-UA"/>
        </w:rPr>
        <w:t>, яка щороку перераховує значні кошти до державного бюджету у вигляді реверсної дотації. Так, у </w:t>
      </w:r>
      <w:r w:rsidRPr="00D76855">
        <w:rPr>
          <w:b/>
          <w:bCs/>
          <w:sz w:val="28"/>
          <w:szCs w:val="28"/>
          <w:lang w:val="uk-UA"/>
        </w:rPr>
        <w:t>2025 році</w:t>
      </w:r>
      <w:r w:rsidRPr="00D76855">
        <w:rPr>
          <w:sz w:val="28"/>
          <w:szCs w:val="28"/>
          <w:lang w:val="uk-UA"/>
        </w:rPr>
        <w:t> обсяг реверсної дотації становив </w:t>
      </w:r>
      <w:r w:rsidRPr="00D76855">
        <w:rPr>
          <w:b/>
          <w:bCs/>
          <w:sz w:val="28"/>
          <w:szCs w:val="28"/>
          <w:lang w:val="uk-UA"/>
        </w:rPr>
        <w:t>14,009 млн грн</w:t>
      </w:r>
      <w:r w:rsidRPr="00D76855">
        <w:rPr>
          <w:sz w:val="28"/>
          <w:szCs w:val="28"/>
          <w:lang w:val="uk-UA"/>
        </w:rPr>
        <w:t>, а у </w:t>
      </w:r>
      <w:r w:rsidRPr="00D76855">
        <w:rPr>
          <w:b/>
          <w:bCs/>
          <w:sz w:val="28"/>
          <w:szCs w:val="28"/>
          <w:lang w:val="uk-UA"/>
        </w:rPr>
        <w:t>2026 році</w:t>
      </w:r>
      <w:r w:rsidRPr="00D76855">
        <w:rPr>
          <w:sz w:val="28"/>
          <w:szCs w:val="28"/>
          <w:lang w:val="uk-UA"/>
        </w:rPr>
        <w:t> громада має перерахувати до державного бюджету вже </w:t>
      </w:r>
      <w:r w:rsidRPr="00D76855">
        <w:rPr>
          <w:b/>
          <w:bCs/>
          <w:sz w:val="28"/>
          <w:szCs w:val="28"/>
          <w:lang w:val="uk-UA"/>
        </w:rPr>
        <w:t>25,5585 млн грн</w:t>
      </w:r>
      <w:r w:rsidRPr="00D76855">
        <w:rPr>
          <w:sz w:val="28"/>
          <w:szCs w:val="28"/>
          <w:lang w:val="uk-UA"/>
        </w:rPr>
        <w:t>.</w:t>
      </w:r>
    </w:p>
    <w:p w:rsidR="007D0B89" w:rsidRPr="00D76855" w:rsidRDefault="007D0B89" w:rsidP="00BB3D3D">
      <w:pPr>
        <w:pStyle w:val="a3"/>
        <w:shd w:val="clear" w:color="auto" w:fill="FFFFFF"/>
        <w:spacing w:before="0" w:beforeAutospacing="0" w:after="180" w:afterAutospacing="0"/>
        <w:ind w:firstLine="708"/>
        <w:jc w:val="both"/>
        <w:rPr>
          <w:sz w:val="28"/>
          <w:szCs w:val="28"/>
          <w:lang w:val="uk-UA"/>
        </w:rPr>
      </w:pP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 xml:space="preserve">Крім того, підприємства, установи, організації та фізичні особи, які здійснюють діяльність на території </w:t>
      </w:r>
      <w:proofErr w:type="spellStart"/>
      <w:r w:rsidRPr="00D76855">
        <w:rPr>
          <w:sz w:val="28"/>
          <w:szCs w:val="28"/>
          <w:lang w:val="uk-UA"/>
        </w:rPr>
        <w:t>Поляницької</w:t>
      </w:r>
      <w:proofErr w:type="spellEnd"/>
      <w:r w:rsidRPr="00D76855">
        <w:rPr>
          <w:sz w:val="28"/>
          <w:szCs w:val="28"/>
          <w:lang w:val="uk-UA"/>
        </w:rPr>
        <w:t xml:space="preserve"> громади, забезпечують суттєві надходження до державного бюджету. Зокрема, податок на прибуток, сплачений до державного бюджету, у </w:t>
      </w:r>
      <w:r w:rsidRPr="00D76855">
        <w:rPr>
          <w:b/>
          <w:bCs/>
          <w:sz w:val="28"/>
          <w:szCs w:val="28"/>
          <w:lang w:val="uk-UA"/>
        </w:rPr>
        <w:t>2025 році</w:t>
      </w:r>
      <w:r w:rsidRPr="00D76855">
        <w:rPr>
          <w:sz w:val="28"/>
          <w:szCs w:val="28"/>
          <w:lang w:val="uk-UA"/>
        </w:rPr>
        <w:t> становив </w:t>
      </w:r>
      <w:r w:rsidRPr="00D76855">
        <w:rPr>
          <w:b/>
          <w:bCs/>
          <w:sz w:val="28"/>
          <w:szCs w:val="28"/>
          <w:lang w:val="uk-UA"/>
        </w:rPr>
        <w:t>43,9904 млн грн</w:t>
      </w:r>
      <w:r w:rsidRPr="00D76855">
        <w:rPr>
          <w:sz w:val="28"/>
          <w:szCs w:val="28"/>
          <w:lang w:val="uk-UA"/>
        </w:rPr>
        <w:t>, а станом на </w:t>
      </w:r>
      <w:r w:rsidRPr="00D76855">
        <w:rPr>
          <w:b/>
          <w:bCs/>
          <w:sz w:val="28"/>
          <w:szCs w:val="28"/>
          <w:lang w:val="uk-UA"/>
        </w:rPr>
        <w:t>1 серпня 2026 року</w:t>
      </w:r>
      <w:r w:rsidRPr="00D76855">
        <w:rPr>
          <w:sz w:val="28"/>
          <w:szCs w:val="28"/>
          <w:lang w:val="uk-UA"/>
        </w:rPr>
        <w:t> вже склав </w:t>
      </w:r>
      <w:r w:rsidRPr="00D76855">
        <w:rPr>
          <w:b/>
          <w:bCs/>
          <w:sz w:val="28"/>
          <w:szCs w:val="28"/>
          <w:lang w:val="uk-UA"/>
        </w:rPr>
        <w:t>29,715 млн грн</w:t>
      </w:r>
      <w:r w:rsidRPr="00D76855">
        <w:rPr>
          <w:sz w:val="28"/>
          <w:szCs w:val="28"/>
          <w:lang w:val="uk-UA"/>
        </w:rPr>
        <w:t>.</w:t>
      </w:r>
    </w:p>
    <w:p w:rsidR="00BB3D3D"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Ці показники свідчать про значний внесок громади у формування державних фінансів та підтверджують її важливу роль у забезпеченні економічної стабільності України.</w:t>
      </w:r>
    </w:p>
    <w:p w:rsidR="007D0B89" w:rsidRPr="00D76855" w:rsidRDefault="007D0B89" w:rsidP="00BB3D3D">
      <w:pPr>
        <w:pStyle w:val="a3"/>
        <w:shd w:val="clear" w:color="auto" w:fill="FFFFFF"/>
        <w:spacing w:before="0" w:beforeAutospacing="0" w:after="180" w:afterAutospacing="0"/>
        <w:ind w:firstLine="708"/>
        <w:jc w:val="both"/>
        <w:rPr>
          <w:sz w:val="28"/>
          <w:szCs w:val="28"/>
          <w:lang w:val="uk-UA"/>
        </w:rPr>
      </w:pPr>
      <w:bookmarkStart w:id="0" w:name="_GoBack"/>
      <w:bookmarkEnd w:id="0"/>
    </w:p>
    <w:p w:rsidR="00BB3D3D" w:rsidRPr="00D76855" w:rsidRDefault="00BB3D3D" w:rsidP="00BB3D3D">
      <w:pPr>
        <w:pStyle w:val="a3"/>
        <w:shd w:val="clear" w:color="auto" w:fill="FFFFFF"/>
        <w:spacing w:before="0" w:beforeAutospacing="0" w:after="180" w:afterAutospacing="0"/>
        <w:jc w:val="both"/>
        <w:rPr>
          <w:sz w:val="28"/>
          <w:szCs w:val="28"/>
          <w:lang w:val="uk-UA"/>
        </w:rPr>
      </w:pPr>
      <w:r w:rsidRPr="00D76855">
        <w:rPr>
          <w:sz w:val="28"/>
          <w:szCs w:val="28"/>
          <w:lang w:val="uk-UA"/>
        </w:rPr>
        <w:t>Водночас інтенсивний туристичний потік та значне транспортне навантаження вимагають відповідного рівня дорожньої інфраструктури.</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На сьогодні одним із найпроблемніших об’єктів є </w:t>
      </w:r>
      <w:r w:rsidRPr="00D76855">
        <w:rPr>
          <w:b/>
          <w:bCs/>
          <w:sz w:val="28"/>
          <w:szCs w:val="28"/>
          <w:lang w:val="uk-UA"/>
        </w:rPr>
        <w:t>вулиця Карпатська</w:t>
      </w:r>
      <w:r w:rsidRPr="00D76855">
        <w:rPr>
          <w:sz w:val="28"/>
          <w:szCs w:val="28"/>
          <w:lang w:val="uk-UA"/>
        </w:rPr>
        <w:t> — одна з ключових транспортних артерій громади, яка забезпечує сполучення з туристичним комплексом </w:t>
      </w:r>
      <w:r w:rsidRPr="00D76855">
        <w:rPr>
          <w:b/>
          <w:bCs/>
          <w:sz w:val="28"/>
          <w:szCs w:val="28"/>
          <w:lang w:val="uk-UA"/>
        </w:rPr>
        <w:t>«Буковель»</w:t>
      </w:r>
      <w:r w:rsidRPr="00D76855">
        <w:rPr>
          <w:sz w:val="28"/>
          <w:szCs w:val="28"/>
          <w:lang w:val="uk-UA"/>
        </w:rPr>
        <w:t>.</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На окремих ділянках дороги вже зафіксовано </w:t>
      </w:r>
      <w:r w:rsidRPr="00D76855">
        <w:rPr>
          <w:b/>
          <w:bCs/>
          <w:sz w:val="28"/>
          <w:szCs w:val="28"/>
          <w:lang w:val="uk-UA"/>
        </w:rPr>
        <w:t>зсув дорожнього полотна</w:t>
      </w:r>
      <w:r w:rsidRPr="00D76855">
        <w:rPr>
          <w:sz w:val="28"/>
          <w:szCs w:val="28"/>
          <w:lang w:val="uk-UA"/>
        </w:rPr>
        <w:t>, що створює реальну загрозу подальшого руйнування дороги та порушення транспортного сполучення. Додаткову небезпеку становить повна відсутність тротуарів та безпечної пішохідної інфраструктури. Щодня цією дорогою пересуваються тисячі туристів, сімей із дітьми, людей похилого віку та військовослужбовців, які вимушені рухатися безпосередньо проїзною частиною, ризикуючи власним життям і здоров’ям.</w:t>
      </w:r>
    </w:p>
    <w:p w:rsidR="00BB3D3D" w:rsidRPr="00D76855" w:rsidRDefault="00BB3D3D" w:rsidP="00BB3D3D">
      <w:pPr>
        <w:pStyle w:val="a3"/>
        <w:shd w:val="clear" w:color="auto" w:fill="FFFFFF"/>
        <w:spacing w:before="0" w:beforeAutospacing="0" w:after="180" w:afterAutospacing="0"/>
        <w:ind w:firstLine="360"/>
        <w:jc w:val="both"/>
        <w:rPr>
          <w:sz w:val="28"/>
          <w:szCs w:val="28"/>
          <w:lang w:val="uk-UA"/>
        </w:rPr>
      </w:pPr>
      <w:r w:rsidRPr="00D76855">
        <w:rPr>
          <w:sz w:val="28"/>
          <w:szCs w:val="28"/>
          <w:lang w:val="uk-UA"/>
        </w:rPr>
        <w:t>Нашим комунальним підприємством СКП «</w:t>
      </w:r>
      <w:proofErr w:type="spellStart"/>
      <w:r w:rsidRPr="00D76855">
        <w:rPr>
          <w:sz w:val="28"/>
          <w:szCs w:val="28"/>
          <w:lang w:val="uk-UA"/>
        </w:rPr>
        <w:t>Поляницякомунсервіс</w:t>
      </w:r>
      <w:proofErr w:type="spellEnd"/>
      <w:r w:rsidRPr="00D76855">
        <w:rPr>
          <w:sz w:val="28"/>
          <w:szCs w:val="28"/>
          <w:lang w:val="uk-UA"/>
        </w:rPr>
        <w:t xml:space="preserve">» уже проведено всі необхідні закупівельні процедури для реалізації цього </w:t>
      </w:r>
      <w:proofErr w:type="spellStart"/>
      <w:r w:rsidRPr="00D76855">
        <w:rPr>
          <w:sz w:val="28"/>
          <w:szCs w:val="28"/>
          <w:lang w:val="uk-UA"/>
        </w:rPr>
        <w:t>проєкту</w:t>
      </w:r>
      <w:proofErr w:type="spellEnd"/>
      <w:r w:rsidRPr="00D76855">
        <w:rPr>
          <w:sz w:val="28"/>
          <w:szCs w:val="28"/>
          <w:lang w:val="uk-UA"/>
        </w:rPr>
        <w:t>. Загальна вартість реконструкції становить понад </w:t>
      </w:r>
      <w:r w:rsidRPr="00D76855">
        <w:rPr>
          <w:b/>
          <w:bCs/>
          <w:sz w:val="28"/>
          <w:szCs w:val="28"/>
          <w:lang w:val="uk-UA"/>
        </w:rPr>
        <w:t>74 млн грн</w:t>
      </w:r>
      <w:r w:rsidRPr="00D76855">
        <w:rPr>
          <w:sz w:val="28"/>
          <w:szCs w:val="28"/>
          <w:lang w:val="uk-UA"/>
        </w:rPr>
        <w:t>. Водночас можливості бюджету громади дозволяють профінансувати у 2026 році лише близько </w:t>
      </w:r>
      <w:r w:rsidRPr="00D76855">
        <w:rPr>
          <w:b/>
          <w:bCs/>
          <w:sz w:val="28"/>
          <w:szCs w:val="28"/>
          <w:lang w:val="uk-UA"/>
        </w:rPr>
        <w:t>25 млн грн</w:t>
      </w:r>
      <w:r w:rsidRPr="00D76855">
        <w:rPr>
          <w:sz w:val="28"/>
          <w:szCs w:val="28"/>
          <w:lang w:val="uk-UA"/>
        </w:rPr>
        <w:t>, що є недостатнім для виконання повного комплексу робіт.</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sz w:val="28"/>
          <w:szCs w:val="28"/>
          <w:lang w:val="uk-UA"/>
        </w:rPr>
        <w:t xml:space="preserve">Саме тому звертаємося до Кабінету Міністрів України з проханням підтримати </w:t>
      </w:r>
      <w:proofErr w:type="spellStart"/>
      <w:r w:rsidRPr="00D76855">
        <w:rPr>
          <w:sz w:val="28"/>
          <w:szCs w:val="28"/>
          <w:lang w:val="uk-UA"/>
        </w:rPr>
        <w:t>Поляницьку</w:t>
      </w:r>
      <w:proofErr w:type="spellEnd"/>
      <w:r w:rsidRPr="00D76855">
        <w:rPr>
          <w:sz w:val="28"/>
          <w:szCs w:val="28"/>
          <w:lang w:val="uk-UA"/>
        </w:rPr>
        <w:t xml:space="preserve"> територіальну громаду та розглянути можливість виділення коштів з </w:t>
      </w:r>
      <w:r w:rsidR="00D76855" w:rsidRPr="00D76855">
        <w:rPr>
          <w:sz w:val="28"/>
          <w:szCs w:val="28"/>
          <w:lang w:val="uk-UA"/>
        </w:rPr>
        <w:t xml:space="preserve"> резервного  фонду     </w:t>
      </w:r>
      <w:r w:rsidRPr="00D76855">
        <w:rPr>
          <w:sz w:val="28"/>
          <w:szCs w:val="28"/>
          <w:lang w:val="uk-UA"/>
        </w:rPr>
        <w:t xml:space="preserve">державного бюджету на </w:t>
      </w:r>
      <w:proofErr w:type="spellStart"/>
      <w:r w:rsidRPr="00D76855">
        <w:rPr>
          <w:sz w:val="28"/>
          <w:szCs w:val="28"/>
          <w:lang w:val="uk-UA"/>
        </w:rPr>
        <w:t>співфінансування</w:t>
      </w:r>
      <w:proofErr w:type="spellEnd"/>
      <w:r w:rsidRPr="00D76855">
        <w:rPr>
          <w:sz w:val="28"/>
          <w:szCs w:val="28"/>
          <w:lang w:val="uk-UA"/>
        </w:rPr>
        <w:t xml:space="preserve"> реконструкції вулиці Карпатської.</w:t>
      </w:r>
    </w:p>
    <w:p w:rsidR="00BB3D3D" w:rsidRPr="00D76855" w:rsidRDefault="00BB3D3D" w:rsidP="00BB3D3D">
      <w:pPr>
        <w:pStyle w:val="a3"/>
        <w:shd w:val="clear" w:color="auto" w:fill="FFFFFF"/>
        <w:spacing w:before="0" w:beforeAutospacing="0" w:after="180" w:afterAutospacing="0"/>
        <w:ind w:firstLine="708"/>
        <w:jc w:val="both"/>
        <w:rPr>
          <w:sz w:val="28"/>
          <w:szCs w:val="28"/>
          <w:lang w:val="uk-UA"/>
        </w:rPr>
      </w:pPr>
      <w:r w:rsidRPr="00D76855">
        <w:rPr>
          <w:bCs/>
          <w:sz w:val="28"/>
          <w:szCs w:val="28"/>
          <w:lang w:val="uk-UA"/>
        </w:rPr>
        <w:t xml:space="preserve">Інвестуючи сьогодні у розвиток інфраструктури </w:t>
      </w:r>
      <w:proofErr w:type="spellStart"/>
      <w:r w:rsidRPr="00D76855">
        <w:rPr>
          <w:bCs/>
          <w:sz w:val="28"/>
          <w:szCs w:val="28"/>
          <w:lang w:val="uk-UA"/>
        </w:rPr>
        <w:t>Поляницької</w:t>
      </w:r>
      <w:proofErr w:type="spellEnd"/>
      <w:r w:rsidRPr="00D76855">
        <w:rPr>
          <w:bCs/>
          <w:sz w:val="28"/>
          <w:szCs w:val="28"/>
          <w:lang w:val="uk-UA"/>
        </w:rPr>
        <w:t xml:space="preserve"> громади, держава інвестує не лише у безпеку дорожнього руху, а й у розвиток українського туризму, економічну стійкість регіону, підтримку військовослужбовців та їхніх родин, які </w:t>
      </w:r>
      <w:r w:rsidRPr="00D76855">
        <w:rPr>
          <w:bCs/>
          <w:sz w:val="28"/>
          <w:szCs w:val="28"/>
          <w:lang w:val="uk-UA"/>
        </w:rPr>
        <w:lastRenderedPageBreak/>
        <w:t xml:space="preserve">проходять тут відновлення, а також у подальше збільшення надходжень до державного бюджету. Саме тому просимо розглянути можливість надання державної фінансової підтримки для реалізації цього стратегічно важливого </w:t>
      </w:r>
      <w:proofErr w:type="spellStart"/>
      <w:r w:rsidRPr="00D76855">
        <w:rPr>
          <w:bCs/>
          <w:sz w:val="28"/>
          <w:szCs w:val="28"/>
          <w:lang w:val="uk-UA"/>
        </w:rPr>
        <w:t>проєкту</w:t>
      </w:r>
      <w:proofErr w:type="spellEnd"/>
      <w:r w:rsidRPr="00D76855">
        <w:rPr>
          <w:bCs/>
          <w:sz w:val="28"/>
          <w:szCs w:val="28"/>
          <w:lang w:val="uk-UA"/>
        </w:rPr>
        <w:t>.</w:t>
      </w:r>
    </w:p>
    <w:p w:rsidR="00BB3D3D" w:rsidRPr="00D76855" w:rsidRDefault="00BB3D3D" w:rsidP="00BB3D3D">
      <w:pPr>
        <w:shd w:val="clear" w:color="auto" w:fill="FFFFFF"/>
        <w:jc w:val="both"/>
        <w:rPr>
          <w:sz w:val="28"/>
          <w:szCs w:val="28"/>
          <w:lang w:val="uk-UA"/>
        </w:rPr>
      </w:pPr>
      <w:r w:rsidRPr="00D76855">
        <w:rPr>
          <w:bCs/>
          <w:sz w:val="28"/>
          <w:szCs w:val="28"/>
          <w:lang w:val="uk-UA"/>
        </w:rPr>
        <w:br/>
      </w:r>
      <w:r w:rsidRPr="00D76855">
        <w:rPr>
          <w:sz w:val="28"/>
          <w:szCs w:val="28"/>
          <w:lang w:val="uk-UA"/>
        </w:rPr>
        <w:t>Сподіваємося на Ваше розуміння, підтримку та позитивне рішення.</w:t>
      </w:r>
    </w:p>
    <w:p w:rsidR="00BB3D3D" w:rsidRPr="00D76855" w:rsidRDefault="00BB3D3D" w:rsidP="00BB3D3D">
      <w:pPr>
        <w:pStyle w:val="a3"/>
        <w:shd w:val="clear" w:color="auto" w:fill="FFFFFF"/>
        <w:spacing w:before="0" w:beforeAutospacing="0" w:after="180" w:afterAutospacing="0"/>
        <w:jc w:val="both"/>
        <w:rPr>
          <w:sz w:val="28"/>
          <w:szCs w:val="28"/>
          <w:lang w:val="uk-UA"/>
        </w:rPr>
      </w:pPr>
    </w:p>
    <w:p w:rsidR="00BB3D3D" w:rsidRDefault="00BB3D3D" w:rsidP="00BB3D3D">
      <w:pPr>
        <w:pStyle w:val="a3"/>
        <w:shd w:val="clear" w:color="auto" w:fill="FFFFFF"/>
        <w:spacing w:before="0" w:beforeAutospacing="0" w:after="180" w:afterAutospacing="0"/>
        <w:rPr>
          <w:color w:val="222222"/>
          <w:sz w:val="30"/>
          <w:szCs w:val="30"/>
        </w:rPr>
      </w:pPr>
    </w:p>
    <w:p w:rsidR="00BB3D3D" w:rsidRDefault="00BB3D3D" w:rsidP="00BB3D3D">
      <w:pPr>
        <w:pStyle w:val="a3"/>
        <w:shd w:val="clear" w:color="auto" w:fill="FFFFFF"/>
        <w:spacing w:before="0" w:beforeAutospacing="0" w:after="180" w:afterAutospacing="0"/>
        <w:rPr>
          <w:color w:val="222222"/>
          <w:sz w:val="30"/>
          <w:szCs w:val="30"/>
        </w:rPr>
      </w:pPr>
    </w:p>
    <w:p w:rsidR="00BB3D3D" w:rsidRDefault="00BB3D3D" w:rsidP="00BB3D3D">
      <w:pPr>
        <w:pStyle w:val="a3"/>
        <w:shd w:val="clear" w:color="auto" w:fill="FFFFFF"/>
        <w:spacing w:before="0" w:beforeAutospacing="0" w:after="180" w:afterAutospacing="0"/>
        <w:rPr>
          <w:color w:val="222222"/>
          <w:sz w:val="30"/>
          <w:szCs w:val="30"/>
        </w:rPr>
      </w:pPr>
    </w:p>
    <w:p w:rsidR="00BB3D3D" w:rsidRDefault="00BB3D3D" w:rsidP="00BB3D3D">
      <w:pPr>
        <w:pStyle w:val="a3"/>
        <w:shd w:val="clear" w:color="auto" w:fill="FFFFFF"/>
        <w:spacing w:before="0" w:beforeAutospacing="0" w:after="180" w:afterAutospacing="0"/>
        <w:rPr>
          <w:color w:val="222222"/>
          <w:sz w:val="30"/>
          <w:szCs w:val="30"/>
        </w:rPr>
      </w:pPr>
    </w:p>
    <w:p w:rsidR="00BB3D3D" w:rsidRPr="00527F2D" w:rsidRDefault="00BB3D3D" w:rsidP="00BB3D3D">
      <w:pPr>
        <w:pStyle w:val="a3"/>
        <w:shd w:val="clear" w:color="auto" w:fill="FFFFFF"/>
        <w:spacing w:before="0" w:beforeAutospacing="0" w:after="180" w:afterAutospacing="0"/>
        <w:rPr>
          <w:i/>
          <w:color w:val="222222"/>
          <w:sz w:val="30"/>
          <w:szCs w:val="30"/>
          <w:lang w:val="uk-UA"/>
        </w:rPr>
      </w:pPr>
      <w:r w:rsidRPr="00527F2D">
        <w:rPr>
          <w:i/>
          <w:color w:val="222222"/>
          <w:sz w:val="30"/>
          <w:szCs w:val="30"/>
        </w:rPr>
        <w:t xml:space="preserve">З </w:t>
      </w:r>
      <w:proofErr w:type="spellStart"/>
      <w:r w:rsidRPr="00527F2D">
        <w:rPr>
          <w:i/>
          <w:color w:val="222222"/>
          <w:sz w:val="30"/>
          <w:szCs w:val="30"/>
        </w:rPr>
        <w:t>повагою</w:t>
      </w:r>
      <w:proofErr w:type="spellEnd"/>
      <w:r w:rsidRPr="00527F2D">
        <w:rPr>
          <w:i/>
          <w:color w:val="222222"/>
          <w:sz w:val="30"/>
          <w:szCs w:val="30"/>
          <w:lang w:val="uk-UA"/>
        </w:rPr>
        <w:t>,</w:t>
      </w:r>
    </w:p>
    <w:p w:rsidR="00BB3D3D" w:rsidRDefault="00BB3D3D" w:rsidP="00BB3D3D">
      <w:pPr>
        <w:pStyle w:val="a3"/>
        <w:shd w:val="clear" w:color="auto" w:fill="FFFFFF"/>
        <w:spacing w:before="0" w:beforeAutospacing="0" w:after="180" w:afterAutospacing="0"/>
        <w:rPr>
          <w:color w:val="222222"/>
          <w:sz w:val="30"/>
          <w:szCs w:val="30"/>
          <w:lang w:val="uk-UA"/>
        </w:rPr>
      </w:pPr>
      <w:proofErr w:type="spellStart"/>
      <w:r w:rsidRPr="00527F2D">
        <w:rPr>
          <w:b/>
          <w:color w:val="222222"/>
          <w:sz w:val="30"/>
          <w:szCs w:val="30"/>
        </w:rPr>
        <w:t>Сільський</w:t>
      </w:r>
      <w:proofErr w:type="spellEnd"/>
      <w:r w:rsidRPr="00527F2D">
        <w:rPr>
          <w:b/>
          <w:color w:val="222222"/>
          <w:sz w:val="30"/>
          <w:szCs w:val="30"/>
        </w:rPr>
        <w:t xml:space="preserve"> голова</w:t>
      </w:r>
      <w:r w:rsidRPr="00527F2D">
        <w:rPr>
          <w:b/>
          <w:color w:val="222222"/>
          <w:sz w:val="18"/>
          <w:szCs w:val="18"/>
        </w:rPr>
        <w:br/>
      </w:r>
      <w:proofErr w:type="spellStart"/>
      <w:r w:rsidRPr="00527F2D">
        <w:rPr>
          <w:b/>
          <w:color w:val="222222"/>
          <w:sz w:val="30"/>
          <w:szCs w:val="30"/>
        </w:rPr>
        <w:t>Поляницької</w:t>
      </w:r>
      <w:proofErr w:type="spellEnd"/>
      <w:r w:rsidRPr="00527F2D">
        <w:rPr>
          <w:b/>
          <w:color w:val="222222"/>
          <w:sz w:val="30"/>
          <w:szCs w:val="30"/>
        </w:rPr>
        <w:t xml:space="preserve"> </w:t>
      </w:r>
      <w:proofErr w:type="spellStart"/>
      <w:r w:rsidRPr="00527F2D">
        <w:rPr>
          <w:b/>
          <w:color w:val="222222"/>
          <w:sz w:val="30"/>
          <w:szCs w:val="30"/>
        </w:rPr>
        <w:t>сільської</w:t>
      </w:r>
      <w:proofErr w:type="spellEnd"/>
      <w:r w:rsidRPr="00527F2D">
        <w:rPr>
          <w:b/>
          <w:color w:val="222222"/>
          <w:sz w:val="30"/>
          <w:szCs w:val="30"/>
        </w:rPr>
        <w:t xml:space="preserve"> ради</w:t>
      </w:r>
      <w:r w:rsidRPr="00527F2D">
        <w:rPr>
          <w:b/>
          <w:color w:val="222222"/>
          <w:sz w:val="18"/>
          <w:szCs w:val="18"/>
        </w:rPr>
        <w:t xml:space="preserve">                      </w:t>
      </w:r>
      <w:r w:rsidRPr="00527F2D">
        <w:rPr>
          <w:b/>
          <w:color w:val="222222"/>
          <w:sz w:val="18"/>
          <w:szCs w:val="18"/>
          <w:lang w:val="uk-UA"/>
        </w:rPr>
        <w:t xml:space="preserve">                                            </w:t>
      </w:r>
      <w:r>
        <w:rPr>
          <w:b/>
          <w:color w:val="222222"/>
          <w:sz w:val="18"/>
          <w:szCs w:val="18"/>
          <w:lang w:val="uk-UA"/>
        </w:rPr>
        <w:t xml:space="preserve">                  </w:t>
      </w:r>
      <w:r w:rsidRPr="00527F2D">
        <w:rPr>
          <w:b/>
          <w:color w:val="222222"/>
          <w:sz w:val="18"/>
          <w:szCs w:val="18"/>
          <w:lang w:val="uk-UA"/>
        </w:rPr>
        <w:t xml:space="preserve">       </w:t>
      </w:r>
      <w:proofErr w:type="spellStart"/>
      <w:r w:rsidRPr="00527F2D">
        <w:rPr>
          <w:b/>
          <w:color w:val="222222"/>
          <w:sz w:val="30"/>
          <w:szCs w:val="30"/>
        </w:rPr>
        <w:t>Микола</w:t>
      </w:r>
      <w:proofErr w:type="spellEnd"/>
      <w:r w:rsidRPr="00527F2D">
        <w:rPr>
          <w:b/>
          <w:color w:val="222222"/>
          <w:sz w:val="30"/>
          <w:szCs w:val="30"/>
        </w:rPr>
        <w:t xml:space="preserve"> </w:t>
      </w:r>
      <w:r w:rsidRPr="00527F2D">
        <w:rPr>
          <w:b/>
          <w:color w:val="222222"/>
          <w:sz w:val="30"/>
          <w:szCs w:val="30"/>
          <w:lang w:val="uk-UA"/>
        </w:rPr>
        <w:t>ПОЛЯК</w:t>
      </w:r>
    </w:p>
    <w:p w:rsidR="00BB3D3D" w:rsidRPr="00527F2D" w:rsidRDefault="00BB3D3D" w:rsidP="00BB3D3D">
      <w:pPr>
        <w:pStyle w:val="a3"/>
        <w:shd w:val="clear" w:color="auto" w:fill="FFFFFF"/>
        <w:spacing w:before="0" w:beforeAutospacing="0" w:after="0" w:afterAutospacing="0"/>
        <w:rPr>
          <w:color w:val="222222"/>
          <w:sz w:val="16"/>
          <w:szCs w:val="16"/>
          <w:lang w:val="uk-UA"/>
        </w:rPr>
      </w:pPr>
      <w:proofErr w:type="spellStart"/>
      <w:r w:rsidRPr="00527F2D">
        <w:rPr>
          <w:color w:val="222222"/>
          <w:sz w:val="16"/>
          <w:szCs w:val="16"/>
          <w:lang w:val="uk-UA"/>
        </w:rPr>
        <w:t>Х.Васількова</w:t>
      </w:r>
      <w:proofErr w:type="spellEnd"/>
    </w:p>
    <w:p w:rsidR="00BB3D3D" w:rsidRPr="00527F2D" w:rsidRDefault="00BB3D3D" w:rsidP="00BB3D3D">
      <w:pPr>
        <w:pStyle w:val="a3"/>
        <w:shd w:val="clear" w:color="auto" w:fill="FFFFFF"/>
        <w:spacing w:before="0" w:beforeAutospacing="0" w:after="0" w:afterAutospacing="0"/>
        <w:rPr>
          <w:color w:val="222222"/>
          <w:sz w:val="16"/>
          <w:szCs w:val="16"/>
          <w:lang w:val="uk-UA"/>
        </w:rPr>
      </w:pPr>
      <w:r w:rsidRPr="00527F2D">
        <w:rPr>
          <w:color w:val="222222"/>
          <w:sz w:val="16"/>
          <w:szCs w:val="16"/>
          <w:lang w:val="uk-UA"/>
        </w:rPr>
        <w:t>06800094848</w:t>
      </w:r>
    </w:p>
    <w:p w:rsidR="00BB3D3D" w:rsidRPr="00800E3E" w:rsidRDefault="00BB3D3D" w:rsidP="00BB3D3D">
      <w:pPr>
        <w:jc w:val="both"/>
        <w:rPr>
          <w:sz w:val="28"/>
          <w:szCs w:val="28"/>
        </w:rPr>
      </w:pPr>
    </w:p>
    <w:p w:rsidR="00A4056B" w:rsidRDefault="00A4056B"/>
    <w:sectPr w:rsidR="00A4056B" w:rsidSect="00D66D1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AB"/>
    <w:rsid w:val="004650AB"/>
    <w:rsid w:val="007D0B89"/>
    <w:rsid w:val="00A4056B"/>
    <w:rsid w:val="00B968AE"/>
    <w:rsid w:val="00BB3D3D"/>
    <w:rsid w:val="00D76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3D73"/>
  <w15:chartTrackingRefBased/>
  <w15:docId w15:val="{CC42CB9E-BF41-4FB4-8C95-5904D7D3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D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D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lianytska.sr@gmail.com"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Христина</dc:creator>
  <cp:keywords/>
  <dc:description/>
  <cp:lastModifiedBy>Христина</cp:lastModifiedBy>
  <cp:revision>5</cp:revision>
  <dcterms:created xsi:type="dcterms:W3CDTF">2026-08-06T08:48:00Z</dcterms:created>
  <dcterms:modified xsi:type="dcterms:W3CDTF">2026-08-11T13:32:00Z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93cb440c-c0f3-42f6-8f4b-65d0cd929008</vt:lpwstr>
  </property>
</Properties>
</file>