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A06" w14:textId="77777777" w:rsidR="008C5477" w:rsidRPr="00E63654" w:rsidRDefault="008C5477" w:rsidP="008104A3">
      <w:pPr>
        <w:jc w:val="right"/>
        <w:rPr>
          <w:rFonts w:cs="Times New Roman"/>
          <w:i/>
          <w:sz w:val="24"/>
          <w:szCs w:val="24"/>
        </w:rPr>
      </w:pPr>
    </w:p>
    <w:p w14:paraId="12C0BD7B" w14:textId="055DEC39" w:rsidR="008C5477" w:rsidRPr="00E63654" w:rsidRDefault="008C5477" w:rsidP="008104A3">
      <w:pPr>
        <w:jc w:val="right"/>
        <w:rPr>
          <w:rFonts w:cs="Times New Roman"/>
          <w:i/>
          <w:sz w:val="24"/>
          <w:szCs w:val="24"/>
        </w:rPr>
      </w:pPr>
    </w:p>
    <w:p w14:paraId="0731D08F" w14:textId="77777777" w:rsidR="008C5477" w:rsidRPr="00E63654" w:rsidRDefault="008C5477" w:rsidP="008104A3">
      <w:pPr>
        <w:jc w:val="right"/>
        <w:rPr>
          <w:rFonts w:cs="Times New Roman"/>
          <w:i/>
          <w:sz w:val="24"/>
          <w:szCs w:val="24"/>
        </w:rPr>
      </w:pPr>
    </w:p>
    <w:p w14:paraId="1D1AAC42" w14:textId="77777777" w:rsidR="0063070F" w:rsidRPr="00E63654" w:rsidRDefault="0063070F" w:rsidP="0063070F">
      <w:pPr>
        <w:jc w:val="right"/>
        <w:rPr>
          <w:rFonts w:cs="Times New Roman"/>
          <w:i/>
          <w:sz w:val="24"/>
          <w:szCs w:val="24"/>
        </w:rPr>
      </w:pPr>
    </w:p>
    <w:p w14:paraId="0FF50819" w14:textId="32BB2FC3" w:rsidR="008D372E" w:rsidRPr="003C38B9" w:rsidRDefault="008D372E" w:rsidP="008D372E">
      <w:pPr>
        <w:spacing w:before="240" w:after="240"/>
        <w:ind w:right="280"/>
        <w:rPr>
          <w:rFonts w:cs="Times New Roman"/>
          <w:szCs w:val="28"/>
        </w:rPr>
      </w:pPr>
      <w:r w:rsidRPr="003C38B9">
        <w:rPr>
          <w:rFonts w:cs="Times New Roman"/>
          <w:color w:val="000000"/>
          <w:szCs w:val="28"/>
        </w:rPr>
        <w:t>10.12.2025 р.  № 32</w:t>
      </w:r>
      <w:r w:rsidR="001F7DE3">
        <w:rPr>
          <w:rFonts w:cs="Times New Roman"/>
          <w:color w:val="000000"/>
          <w:szCs w:val="28"/>
        </w:rPr>
        <w:t>9</w:t>
      </w:r>
    </w:p>
    <w:p w14:paraId="41F2A568" w14:textId="77777777" w:rsidR="001F7DE3" w:rsidRDefault="001F7DE3" w:rsidP="001F7DE3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Головам райдержадміністрацій</w:t>
      </w:r>
    </w:p>
    <w:p w14:paraId="14C06EEF" w14:textId="77777777" w:rsidR="001F7DE3" w:rsidRDefault="001F7DE3" w:rsidP="001F7DE3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 Головам територіальних громад</w:t>
      </w:r>
    </w:p>
    <w:p w14:paraId="356C8CBC" w14:textId="77777777" w:rsidR="001F7DE3" w:rsidRDefault="001F7DE3" w:rsidP="001F7DE3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Івано-Франківської області</w:t>
      </w:r>
    </w:p>
    <w:p w14:paraId="205FCDD5" w14:textId="77777777" w:rsidR="001F7DE3" w:rsidRDefault="001F7DE3" w:rsidP="001F7DE3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З метою інформування громадськості та доведення до широкого читацького загалу (в </w:t>
      </w:r>
      <w:proofErr w:type="spellStart"/>
      <w:r>
        <w:rPr>
          <w:rFonts w:eastAsia="Times New Roman" w:cs="Times New Roman"/>
          <w:color w:val="000000"/>
          <w:szCs w:val="28"/>
        </w:rPr>
        <w:t>т.ч</w:t>
      </w:r>
      <w:proofErr w:type="spellEnd"/>
      <w:r>
        <w:rPr>
          <w:rFonts w:eastAsia="Times New Roman" w:cs="Times New Roman"/>
          <w:color w:val="000000"/>
          <w:szCs w:val="28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16682D70" w14:textId="77777777" w:rsidR="001F7DE3" w:rsidRDefault="001F7DE3" w:rsidP="001F7DE3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Головне управління </w:t>
      </w:r>
      <w:proofErr w:type="spellStart"/>
      <w:r>
        <w:rPr>
          <w:rFonts w:eastAsia="Times New Roman" w:cs="Times New Roman"/>
          <w:color w:val="000000"/>
          <w:szCs w:val="28"/>
        </w:rPr>
        <w:t>Держпродспоживслужби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в Івано-Франківській області  (76019 м. Івано-Франківськ, вул. Берегова, 24, </w:t>
      </w:r>
      <w:proofErr w:type="spellStart"/>
      <w:r>
        <w:rPr>
          <w:rFonts w:eastAsia="Times New Roman" w:cs="Times New Roman"/>
          <w:color w:val="000000"/>
          <w:szCs w:val="28"/>
        </w:rPr>
        <w:t>тел</w:t>
      </w:r>
      <w:proofErr w:type="spellEnd"/>
      <w:r>
        <w:rPr>
          <w:rFonts w:eastAsia="Times New Roman" w:cs="Times New Roman"/>
          <w:color w:val="000000"/>
          <w:szCs w:val="28"/>
        </w:rPr>
        <w:t>. 51-13-89,  ifdergprod@vetif.gov.ua)  подає  наступну актуальну інформацію.</w:t>
      </w:r>
    </w:p>
    <w:p w14:paraId="37953CBD" w14:textId="35A3D8FC" w:rsidR="0063070F" w:rsidRDefault="0063070F" w:rsidP="0063070F">
      <w:pPr>
        <w:ind w:firstLine="567"/>
        <w:jc w:val="both"/>
        <w:rPr>
          <w:rFonts w:cs="Times New Roman"/>
          <w:sz w:val="24"/>
          <w:szCs w:val="24"/>
        </w:rPr>
      </w:pPr>
    </w:p>
    <w:p w14:paraId="69C81755" w14:textId="77777777" w:rsidR="001F7DE3" w:rsidRPr="00E63654" w:rsidRDefault="001F7DE3" w:rsidP="0063070F">
      <w:pPr>
        <w:ind w:firstLine="567"/>
        <w:jc w:val="both"/>
        <w:rPr>
          <w:rFonts w:cs="Times New Roman"/>
          <w:sz w:val="24"/>
          <w:szCs w:val="24"/>
        </w:rPr>
      </w:pPr>
    </w:p>
    <w:p w14:paraId="7347F739" w14:textId="17F145B5" w:rsidR="00E63654" w:rsidRPr="00E63654" w:rsidRDefault="00E63654" w:rsidP="00E63654">
      <w:pPr>
        <w:jc w:val="center"/>
        <w:rPr>
          <w:b/>
        </w:rPr>
      </w:pPr>
      <w:proofErr w:type="spellStart"/>
      <w:r w:rsidRPr="00E63654">
        <w:rPr>
          <w:b/>
        </w:rPr>
        <w:t>Держпродспоживслужба</w:t>
      </w:r>
      <w:proofErr w:type="spellEnd"/>
      <w:r w:rsidRPr="00E63654">
        <w:rPr>
          <w:b/>
        </w:rPr>
        <w:t xml:space="preserve"> інформує про виявлення небезпечного виробу з перевищенням важких металів</w:t>
      </w:r>
    </w:p>
    <w:p w14:paraId="2AE43A5F" w14:textId="77777777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</w:p>
    <w:p w14:paraId="10A02150" w14:textId="77777777" w:rsid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</w:p>
    <w:p w14:paraId="6A2AA286" w14:textId="67A51B85" w:rsid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  <w:proofErr w:type="spellStart"/>
      <w:r w:rsidRPr="00E63654">
        <w:rPr>
          <w:rFonts w:cs="Times New Roman"/>
          <w:sz w:val="24"/>
          <w:szCs w:val="24"/>
        </w:rPr>
        <w:t>Держпродспоживслужба</w:t>
      </w:r>
      <w:proofErr w:type="spellEnd"/>
      <w:r w:rsidRPr="00E63654">
        <w:rPr>
          <w:rFonts w:cs="Times New Roman"/>
          <w:sz w:val="24"/>
          <w:szCs w:val="24"/>
        </w:rPr>
        <w:t xml:space="preserve"> отримала через Систему швидкого оповіщення про харчові продукти та корми (RASFF) повідомлення від компетентного органу Республіки Польща щодо виявлення небезпечної нехарчової продукції.</w:t>
      </w:r>
    </w:p>
    <w:p w14:paraId="37F45AFC" w14:textId="4773917E" w:rsidR="008D372E" w:rsidRDefault="008D372E" w:rsidP="00E63654">
      <w:pPr>
        <w:ind w:firstLine="567"/>
        <w:jc w:val="both"/>
        <w:rPr>
          <w:rFonts w:cs="Times New Roman"/>
          <w:sz w:val="24"/>
          <w:szCs w:val="24"/>
        </w:rPr>
      </w:pPr>
    </w:p>
    <w:p w14:paraId="5C82617D" w14:textId="0579B3F5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  <w:r w:rsidRPr="00E63654">
        <w:rPr>
          <w:rFonts w:cs="Times New Roman"/>
          <w:sz w:val="24"/>
          <w:szCs w:val="24"/>
        </w:rPr>
        <w:t>Йдеться про скляну чашку китайського походження, оздоблену квітами, грибами та листям. Встановлено перевищення норм міграції свинцю та кадмію у товарі, що становить небезпечний ризик для здоров’я людини.</w:t>
      </w:r>
    </w:p>
    <w:p w14:paraId="10E2E2A0" w14:textId="441DB101" w:rsidR="00E63654" w:rsidRPr="00E63654" w:rsidRDefault="008D372E" w:rsidP="00E63654">
      <w:pPr>
        <w:ind w:firstLine="567"/>
        <w:jc w:val="both"/>
        <w:rPr>
          <w:rFonts w:cs="Times New Roman"/>
          <w:sz w:val="24"/>
          <w:szCs w:val="24"/>
        </w:rPr>
      </w:pPr>
      <w:r w:rsidRPr="00E63654">
        <w:rPr>
          <w:rFonts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44F29849" wp14:editId="202FBB91">
            <wp:simplePos x="0" y="0"/>
            <wp:positionH relativeFrom="column">
              <wp:posOffset>27940</wp:posOffset>
            </wp:positionH>
            <wp:positionV relativeFrom="paragraph">
              <wp:posOffset>11430</wp:posOffset>
            </wp:positionV>
            <wp:extent cx="2319020" cy="2319020"/>
            <wp:effectExtent l="0" t="0" r="5080" b="5080"/>
            <wp:wrapSquare wrapText="bothSides"/>
            <wp:docPr id="2" name="Рисунок 2" descr="C:\Users\veselovskan\AppData\Local\Microsoft\Windows\INetCache\Content.Word\photo_2025-12-10_11-43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eselovskan\AppData\Local\Microsoft\Windows\INetCache\Content.Word\photo_2025-12-10_11-43-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CC6A0" w14:textId="77777777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  <w:r w:rsidRPr="00E63654">
        <w:rPr>
          <w:rFonts w:cs="Times New Roman"/>
          <w:sz w:val="24"/>
          <w:szCs w:val="24"/>
        </w:rPr>
        <w:t>❗</w:t>
      </w:r>
      <w:proofErr w:type="spellStart"/>
      <w:r w:rsidRPr="00E63654">
        <w:rPr>
          <w:rFonts w:cs="Times New Roman"/>
          <w:sz w:val="24"/>
          <w:szCs w:val="24"/>
        </w:rPr>
        <w:t>Держпродспоживслужба</w:t>
      </w:r>
      <w:proofErr w:type="spellEnd"/>
      <w:r w:rsidRPr="00E63654">
        <w:rPr>
          <w:rFonts w:cs="Times New Roman"/>
          <w:sz w:val="24"/>
          <w:szCs w:val="24"/>
        </w:rPr>
        <w:t xml:space="preserve"> рекомендує споживачам:</w:t>
      </w:r>
    </w:p>
    <w:p w14:paraId="49FCD24C" w14:textId="77777777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</w:p>
    <w:p w14:paraId="031C964A" w14:textId="77777777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  <w:r w:rsidRPr="00E63654">
        <w:rPr>
          <w:rFonts w:cs="Times New Roman"/>
          <w:sz w:val="24"/>
          <w:szCs w:val="24"/>
        </w:rPr>
        <w:t>утриматися від купівлі цих чашок;</w:t>
      </w:r>
    </w:p>
    <w:p w14:paraId="7ABE3ED7" w14:textId="77777777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  <w:r w:rsidRPr="00E63654">
        <w:rPr>
          <w:rFonts w:cs="Times New Roman"/>
          <w:sz w:val="24"/>
          <w:szCs w:val="24"/>
        </w:rPr>
        <w:t>не використовувати продукцію, якщо вона вже була придбана;</w:t>
      </w:r>
    </w:p>
    <w:p w14:paraId="6F7DB385" w14:textId="77777777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</w:p>
    <w:p w14:paraId="445CD7FF" w14:textId="74DAFD1F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  <w:r w:rsidRPr="00E63654">
        <w:rPr>
          <w:rFonts w:cs="Times New Roman"/>
          <w:sz w:val="24"/>
          <w:szCs w:val="24"/>
        </w:rPr>
        <w:t xml:space="preserve">у разі виявлення такої чашки в обігу — повідомити </w:t>
      </w:r>
      <w:proofErr w:type="spellStart"/>
      <w:r w:rsidRPr="00E63654">
        <w:rPr>
          <w:rFonts w:cs="Times New Roman"/>
          <w:sz w:val="24"/>
          <w:szCs w:val="24"/>
        </w:rPr>
        <w:t>Держпродспоживслужбу</w:t>
      </w:r>
      <w:proofErr w:type="spellEnd"/>
      <w:r w:rsidRPr="00E63654">
        <w:rPr>
          <w:rFonts w:cs="Times New Roman"/>
          <w:sz w:val="24"/>
          <w:szCs w:val="24"/>
        </w:rPr>
        <w:t xml:space="preserve"> в Івано-Франківській області. Контактний телефон управління захисту прав споживачів та контролю за регульованими цінами</w:t>
      </w:r>
      <w:r w:rsidR="008D372E">
        <w:rPr>
          <w:rFonts w:cs="Times New Roman"/>
          <w:sz w:val="24"/>
          <w:szCs w:val="24"/>
        </w:rPr>
        <w:t>: (</w:t>
      </w:r>
      <w:r w:rsidRPr="00E63654">
        <w:rPr>
          <w:rFonts w:cs="Times New Roman"/>
          <w:sz w:val="24"/>
          <w:szCs w:val="24"/>
        </w:rPr>
        <w:t>0342</w:t>
      </w:r>
      <w:r w:rsidR="008D372E">
        <w:rPr>
          <w:rFonts w:cs="Times New Roman"/>
          <w:sz w:val="24"/>
          <w:szCs w:val="24"/>
        </w:rPr>
        <w:t xml:space="preserve">) </w:t>
      </w:r>
      <w:r w:rsidRPr="00E63654">
        <w:rPr>
          <w:rFonts w:cs="Times New Roman"/>
          <w:sz w:val="24"/>
          <w:szCs w:val="24"/>
        </w:rPr>
        <w:t>52-83-98.</w:t>
      </w:r>
    </w:p>
    <w:p w14:paraId="38D73405" w14:textId="77777777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</w:p>
    <w:p w14:paraId="32F36A40" w14:textId="77777777" w:rsidR="0063070F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  <w:proofErr w:type="spellStart"/>
      <w:r w:rsidRPr="00E63654">
        <w:rPr>
          <w:rFonts w:cs="Times New Roman"/>
          <w:sz w:val="24"/>
          <w:szCs w:val="24"/>
        </w:rPr>
        <w:t>Держпродспоживслужба</w:t>
      </w:r>
      <w:proofErr w:type="spellEnd"/>
      <w:r w:rsidRPr="00E63654">
        <w:rPr>
          <w:rFonts w:cs="Times New Roman"/>
          <w:sz w:val="24"/>
          <w:szCs w:val="24"/>
        </w:rPr>
        <w:t xml:space="preserve"> продовжує взаємодію з компетентними органами держав-членів RASFF та вживає заходів державного контролю щодо вилучення небезпечної продукції з обігу.</w:t>
      </w:r>
    </w:p>
    <w:p w14:paraId="3F3FE933" w14:textId="63C7A4C6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</w:p>
    <w:p w14:paraId="11E21C1A" w14:textId="77777777" w:rsidR="00E63654" w:rsidRPr="00E63654" w:rsidRDefault="00E63654" w:rsidP="00E63654">
      <w:pPr>
        <w:ind w:firstLine="567"/>
        <w:jc w:val="both"/>
        <w:rPr>
          <w:rFonts w:cs="Times New Roman"/>
          <w:sz w:val="24"/>
          <w:szCs w:val="24"/>
        </w:rPr>
      </w:pPr>
    </w:p>
    <w:sectPr w:rsidR="00E63654" w:rsidRPr="00E63654" w:rsidSect="008104A3">
      <w:pgSz w:w="11906" w:h="16838"/>
      <w:pgMar w:top="567" w:right="850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4AAA"/>
    <w:multiLevelType w:val="hybridMultilevel"/>
    <w:tmpl w:val="7E1ED1A6"/>
    <w:lvl w:ilvl="0" w:tplc="7AE4DC5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01E4B02"/>
    <w:multiLevelType w:val="hybridMultilevel"/>
    <w:tmpl w:val="6102EFE2"/>
    <w:lvl w:ilvl="0" w:tplc="8EAA96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3A"/>
    <w:rsid w:val="00012E7D"/>
    <w:rsid w:val="0017651F"/>
    <w:rsid w:val="001F7DE3"/>
    <w:rsid w:val="002029CF"/>
    <w:rsid w:val="002A62FC"/>
    <w:rsid w:val="003B308F"/>
    <w:rsid w:val="004A0AF2"/>
    <w:rsid w:val="00571767"/>
    <w:rsid w:val="0057583A"/>
    <w:rsid w:val="005F4218"/>
    <w:rsid w:val="006160EB"/>
    <w:rsid w:val="0063070F"/>
    <w:rsid w:val="006E63BE"/>
    <w:rsid w:val="00741E27"/>
    <w:rsid w:val="008104A3"/>
    <w:rsid w:val="00884129"/>
    <w:rsid w:val="008C5477"/>
    <w:rsid w:val="008D372E"/>
    <w:rsid w:val="00963BDC"/>
    <w:rsid w:val="00AC5CB9"/>
    <w:rsid w:val="00B22C37"/>
    <w:rsid w:val="00B61322"/>
    <w:rsid w:val="00B95AE9"/>
    <w:rsid w:val="00C43751"/>
    <w:rsid w:val="00E33959"/>
    <w:rsid w:val="00E63654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611A"/>
  <w15:docId w15:val="{507BB1B5-8F5F-4D88-8EC6-290CD709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65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2E7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C54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html-span">
    <w:name w:val="html-span"/>
    <w:basedOn w:val="a0"/>
    <w:rsid w:val="008C5477"/>
  </w:style>
  <w:style w:type="paragraph" w:styleId="a6">
    <w:name w:val="Balloon Text"/>
    <w:basedOn w:val="a"/>
    <w:link w:val="a7"/>
    <w:uiPriority w:val="99"/>
    <w:semiHidden/>
    <w:unhideWhenUsed/>
    <w:rsid w:val="008C547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C54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3654"/>
    <w:rPr>
      <w:rFonts w:eastAsia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7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1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Nata</cp:lastModifiedBy>
  <cp:revision>2</cp:revision>
  <dcterms:created xsi:type="dcterms:W3CDTF">2025-12-10T21:04:00Z</dcterms:created>
  <dcterms:modified xsi:type="dcterms:W3CDTF">2025-12-10T21:04:00Z</dcterms:modified>
</cp:coreProperties>
</file>