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50" w:rsidRPr="00C24F13" w:rsidRDefault="009E0450" w:rsidP="009E0450">
      <w:pPr>
        <w:spacing w:after="200" w:line="276" w:lineRule="auto"/>
        <w:rPr>
          <w:rFonts w:ascii="Calibri" w:eastAsia="Calibri" w:hAnsi="Calibri"/>
          <w:noProof/>
          <w:color w:val="auto"/>
          <w:sz w:val="22"/>
          <w:lang w:val="ru-RU" w:eastAsia="ru-RU"/>
        </w:rPr>
      </w:pPr>
      <w:r>
        <w:t xml:space="preserve"> </w:t>
      </w:r>
      <w:r w:rsidRPr="00C24F13">
        <w:rPr>
          <w:color w:val="auto"/>
          <w:szCs w:val="28"/>
          <w:lang w:eastAsia="ru-RU"/>
        </w:rPr>
        <w:t xml:space="preserve">  </w:t>
      </w:r>
      <w:r w:rsidRPr="00C24F13">
        <w:rPr>
          <w:rFonts w:ascii="Calibri" w:eastAsia="Calibri" w:hAnsi="Calibri"/>
          <w:noProof/>
          <w:color w:val="auto"/>
          <w:sz w:val="22"/>
          <w:lang w:val="ru-RU" w:eastAsia="ru-RU"/>
        </w:rPr>
        <w:t xml:space="preserve">                                                                                    </w:t>
      </w:r>
      <w:r w:rsidRPr="00C24F13">
        <w:rPr>
          <w:rFonts w:ascii="Calibri" w:eastAsia="Calibri" w:hAnsi="Calibri"/>
          <w:noProof/>
          <w:color w:val="auto"/>
          <w:sz w:val="22"/>
        </w:rPr>
        <w:drawing>
          <wp:inline distT="0" distB="0" distL="0" distR="0" wp14:anchorId="733AA70F" wp14:editId="2C27E58F">
            <wp:extent cx="5810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F13">
        <w:rPr>
          <w:rFonts w:ascii="Calibri" w:eastAsia="Calibri" w:hAnsi="Calibri"/>
          <w:noProof/>
          <w:color w:val="auto"/>
          <w:sz w:val="22"/>
          <w:lang w:val="ru-RU" w:eastAsia="ru-RU"/>
        </w:rPr>
        <w:t xml:space="preserve"> </w:t>
      </w:r>
    </w:p>
    <w:p w:rsidR="009E0450" w:rsidRPr="00C24F13" w:rsidRDefault="009E0450" w:rsidP="009E0450">
      <w:pPr>
        <w:tabs>
          <w:tab w:val="left" w:pos="2880"/>
        </w:tabs>
        <w:spacing w:line="240" w:lineRule="auto"/>
        <w:ind w:left="0" w:firstLine="0"/>
        <w:jc w:val="left"/>
        <w:rPr>
          <w:b/>
          <w:bCs/>
          <w:caps/>
          <w:color w:val="auto"/>
          <w:szCs w:val="28"/>
          <w:lang w:val="ru-RU" w:eastAsia="ru-RU"/>
        </w:rPr>
      </w:pPr>
      <w:r w:rsidRPr="00C24F13">
        <w:rPr>
          <w:rFonts w:ascii="Calibri" w:eastAsia="Calibri" w:hAnsi="Calibri"/>
          <w:noProof/>
          <w:color w:val="auto"/>
          <w:sz w:val="22"/>
          <w:lang w:val="ru-RU" w:eastAsia="ru-RU"/>
        </w:rPr>
        <w:t xml:space="preserve">                                                                                 </w:t>
      </w:r>
      <w:r>
        <w:rPr>
          <w:rFonts w:ascii="Calibri" w:eastAsia="Calibri" w:hAnsi="Calibri"/>
          <w:noProof/>
          <w:color w:val="auto"/>
          <w:sz w:val="22"/>
          <w:lang w:val="ru-RU" w:eastAsia="ru-RU"/>
        </w:rPr>
        <w:t xml:space="preserve">    </w:t>
      </w:r>
      <w:r w:rsidRPr="00C24F13">
        <w:rPr>
          <w:rFonts w:ascii="Calibri" w:eastAsia="Calibri" w:hAnsi="Calibri"/>
          <w:noProof/>
          <w:color w:val="auto"/>
          <w:sz w:val="22"/>
          <w:lang w:val="ru-RU" w:eastAsia="ru-RU"/>
        </w:rPr>
        <w:t xml:space="preserve"> </w:t>
      </w:r>
      <w:r w:rsidRPr="00C24F13">
        <w:rPr>
          <w:b/>
          <w:bCs/>
          <w:caps/>
          <w:color w:val="auto"/>
          <w:szCs w:val="28"/>
          <w:lang w:val="ru-RU" w:eastAsia="ru-RU"/>
        </w:rPr>
        <w:t xml:space="preserve">УКРАЇНА                     </w:t>
      </w:r>
    </w:p>
    <w:p w:rsidR="009E0450" w:rsidRPr="00C24F13" w:rsidRDefault="009E0450" w:rsidP="009E0450">
      <w:pPr>
        <w:tabs>
          <w:tab w:val="left" w:pos="2880"/>
        </w:tabs>
        <w:spacing w:line="240" w:lineRule="auto"/>
        <w:ind w:left="0" w:firstLine="0"/>
        <w:jc w:val="left"/>
        <w:rPr>
          <w:b/>
          <w:bCs/>
          <w:caps/>
          <w:color w:val="auto"/>
          <w:szCs w:val="28"/>
          <w:lang w:val="ru-RU" w:eastAsia="ru-RU"/>
        </w:rPr>
      </w:pPr>
      <w:r w:rsidRPr="00C24F13">
        <w:rPr>
          <w:b/>
          <w:bCs/>
          <w:caps/>
          <w:color w:val="auto"/>
          <w:szCs w:val="28"/>
          <w:lang w:val="ru-RU" w:eastAsia="ru-RU"/>
        </w:rPr>
        <w:t xml:space="preserve">                    </w:t>
      </w:r>
      <w:r>
        <w:rPr>
          <w:b/>
          <w:bCs/>
          <w:caps/>
          <w:color w:val="auto"/>
          <w:szCs w:val="28"/>
          <w:lang w:val="ru-RU" w:eastAsia="ru-RU"/>
        </w:rPr>
        <w:t xml:space="preserve">       </w:t>
      </w:r>
      <w:r w:rsidRPr="00C24F13">
        <w:rPr>
          <w:b/>
          <w:bCs/>
          <w:caps/>
          <w:color w:val="auto"/>
          <w:szCs w:val="28"/>
          <w:lang w:val="ru-RU" w:eastAsia="ru-RU"/>
        </w:rPr>
        <w:t xml:space="preserve">       </w:t>
      </w:r>
      <w:proofErr w:type="gramStart"/>
      <w:r w:rsidRPr="00C24F13">
        <w:rPr>
          <w:b/>
          <w:bCs/>
          <w:caps/>
          <w:color w:val="auto"/>
          <w:szCs w:val="28"/>
          <w:lang w:val="ru-RU" w:eastAsia="ru-RU"/>
        </w:rPr>
        <w:t>поляницька  сільська</w:t>
      </w:r>
      <w:proofErr w:type="gramEnd"/>
      <w:r w:rsidRPr="00C24F13">
        <w:rPr>
          <w:b/>
          <w:bCs/>
          <w:caps/>
          <w:color w:val="auto"/>
          <w:szCs w:val="28"/>
          <w:lang w:val="ru-RU" w:eastAsia="ru-RU"/>
        </w:rPr>
        <w:t xml:space="preserve"> рада</w:t>
      </w:r>
    </w:p>
    <w:p w:rsidR="009E0450" w:rsidRPr="00C24F13" w:rsidRDefault="009E0450" w:rsidP="009E0450">
      <w:pPr>
        <w:spacing w:line="240" w:lineRule="auto"/>
        <w:ind w:left="0" w:right="-285" w:firstLine="0"/>
        <w:jc w:val="left"/>
        <w:rPr>
          <w:b/>
          <w:bCs/>
          <w:caps/>
          <w:color w:val="auto"/>
          <w:szCs w:val="28"/>
          <w:lang w:val="ru-RU" w:eastAsia="ru-RU"/>
        </w:rPr>
      </w:pPr>
      <w:r w:rsidRPr="00C24F13">
        <w:rPr>
          <w:b/>
          <w:bCs/>
          <w:caps/>
          <w:color w:val="auto"/>
          <w:szCs w:val="28"/>
          <w:lang w:val="ru-RU" w:eastAsia="ru-RU"/>
        </w:rPr>
        <w:t xml:space="preserve">нАДВІРНЯНСЬКОГО </w:t>
      </w:r>
      <w:proofErr w:type="gramStart"/>
      <w:r w:rsidRPr="00C24F13">
        <w:rPr>
          <w:b/>
          <w:bCs/>
          <w:caps/>
          <w:color w:val="auto"/>
          <w:szCs w:val="28"/>
          <w:lang w:val="ru-RU" w:eastAsia="ru-RU"/>
        </w:rPr>
        <w:t>РАЙОНУ  івано</w:t>
      </w:r>
      <w:proofErr w:type="gramEnd"/>
      <w:r w:rsidRPr="00C24F13">
        <w:rPr>
          <w:b/>
          <w:bCs/>
          <w:caps/>
          <w:color w:val="auto"/>
          <w:szCs w:val="28"/>
          <w:lang w:val="ru-RU" w:eastAsia="ru-RU"/>
        </w:rPr>
        <w:t>-франківської області</w:t>
      </w:r>
    </w:p>
    <w:p w:rsidR="009E0450" w:rsidRPr="00C24F13" w:rsidRDefault="009E0450" w:rsidP="009E0450">
      <w:pPr>
        <w:spacing w:line="240" w:lineRule="auto"/>
        <w:ind w:left="0" w:right="-285" w:firstLine="0"/>
        <w:jc w:val="left"/>
        <w:rPr>
          <w:b/>
          <w:bCs/>
          <w:caps/>
          <w:color w:val="auto"/>
          <w:szCs w:val="28"/>
          <w:lang w:val="ru-RU" w:eastAsia="ru-RU"/>
        </w:rPr>
      </w:pPr>
      <w:r w:rsidRPr="00C24F13">
        <w:rPr>
          <w:b/>
          <w:bCs/>
          <w:caps/>
          <w:color w:val="auto"/>
          <w:szCs w:val="28"/>
          <w:lang w:val="ru-RU" w:eastAsia="ru-RU"/>
        </w:rPr>
        <w:t xml:space="preserve">                      </w:t>
      </w:r>
      <w:r>
        <w:rPr>
          <w:b/>
          <w:bCs/>
          <w:caps/>
          <w:color w:val="auto"/>
          <w:szCs w:val="28"/>
          <w:lang w:val="ru-RU" w:eastAsia="ru-RU"/>
        </w:rPr>
        <w:t xml:space="preserve">  </w:t>
      </w:r>
      <w:r w:rsidRPr="00C24F13">
        <w:rPr>
          <w:b/>
          <w:bCs/>
          <w:caps/>
          <w:color w:val="auto"/>
          <w:szCs w:val="28"/>
          <w:lang w:val="ru-RU" w:eastAsia="ru-RU"/>
        </w:rPr>
        <w:t xml:space="preserve">   </w:t>
      </w:r>
      <w:r w:rsidRPr="00C24F13">
        <w:rPr>
          <w:b/>
          <w:bCs/>
          <w:caps/>
          <w:color w:val="auto"/>
          <w:szCs w:val="28"/>
          <w:lang w:val="en-US" w:eastAsia="ru-RU"/>
        </w:rPr>
        <w:t>V</w:t>
      </w:r>
      <w:r w:rsidRPr="00C24F13">
        <w:rPr>
          <w:b/>
          <w:bCs/>
          <w:caps/>
          <w:color w:val="auto"/>
          <w:szCs w:val="28"/>
          <w:lang w:val="ru-RU" w:eastAsia="ru-RU"/>
        </w:rPr>
        <w:t>ІІІ- демократичного скликання</w:t>
      </w:r>
    </w:p>
    <w:p w:rsidR="009E0450" w:rsidRPr="00C24F13" w:rsidRDefault="009E0450" w:rsidP="009E0450">
      <w:pPr>
        <w:spacing w:line="240" w:lineRule="auto"/>
        <w:ind w:left="0" w:firstLine="0"/>
        <w:jc w:val="left"/>
        <w:rPr>
          <w:b/>
          <w:bCs/>
          <w:caps/>
          <w:color w:val="auto"/>
          <w:szCs w:val="28"/>
          <w:lang w:eastAsia="ru-RU"/>
        </w:rPr>
      </w:pPr>
      <w:r w:rsidRPr="00C24F13">
        <w:rPr>
          <w:b/>
          <w:bCs/>
          <w:caps/>
          <w:color w:val="auto"/>
          <w:szCs w:val="28"/>
          <w:lang w:val="ru-RU" w:eastAsia="ru-RU"/>
        </w:rPr>
        <w:t xml:space="preserve">                                     </w:t>
      </w:r>
      <w:r>
        <w:rPr>
          <w:b/>
          <w:bCs/>
          <w:caps/>
          <w:color w:val="auto"/>
          <w:szCs w:val="28"/>
          <w:lang w:val="ru-RU" w:eastAsia="ru-RU"/>
        </w:rPr>
        <w:t xml:space="preserve">    </w:t>
      </w:r>
      <w:r w:rsidRPr="00C24F13">
        <w:rPr>
          <w:b/>
          <w:bCs/>
          <w:caps/>
          <w:color w:val="auto"/>
          <w:szCs w:val="28"/>
          <w:lang w:val="ru-RU" w:eastAsia="ru-RU"/>
        </w:rPr>
        <w:t xml:space="preserve"> </w:t>
      </w:r>
      <w:r>
        <w:rPr>
          <w:b/>
          <w:bCs/>
          <w:caps/>
          <w:color w:val="auto"/>
          <w:szCs w:val="28"/>
          <w:lang w:eastAsia="ru-RU"/>
        </w:rPr>
        <w:t xml:space="preserve"> П</w:t>
      </w:r>
      <w:r w:rsidRPr="00833243">
        <w:rPr>
          <w:b/>
          <w:bCs/>
          <w:caps/>
          <w:color w:val="auto"/>
          <w:szCs w:val="28"/>
          <w:lang w:val="ru-RU" w:eastAsia="ru-RU"/>
        </w:rPr>
        <w:t>’</w:t>
      </w:r>
      <w:r>
        <w:rPr>
          <w:b/>
          <w:bCs/>
          <w:caps/>
          <w:color w:val="auto"/>
          <w:szCs w:val="28"/>
          <w:lang w:eastAsia="ru-RU"/>
        </w:rPr>
        <w:t>ЯТДЕСЯТ ШОСТА</w:t>
      </w:r>
      <w:r w:rsidRPr="00C24F13">
        <w:rPr>
          <w:b/>
          <w:bCs/>
          <w:caps/>
          <w:color w:val="auto"/>
          <w:szCs w:val="28"/>
          <w:lang w:eastAsia="ru-RU"/>
        </w:rPr>
        <w:t xml:space="preserve"> </w:t>
      </w:r>
      <w:r w:rsidRPr="00C24F13">
        <w:rPr>
          <w:b/>
          <w:bCs/>
          <w:caps/>
          <w:color w:val="auto"/>
          <w:szCs w:val="28"/>
          <w:lang w:val="ru-RU" w:eastAsia="ru-RU"/>
        </w:rPr>
        <w:t xml:space="preserve">СЕСІЯ  </w:t>
      </w:r>
    </w:p>
    <w:p w:rsidR="009E0450" w:rsidRPr="009E0450" w:rsidRDefault="009E0450" w:rsidP="009E0450">
      <w:pPr>
        <w:spacing w:line="240" w:lineRule="auto"/>
        <w:ind w:left="0" w:firstLine="0"/>
        <w:jc w:val="left"/>
        <w:rPr>
          <w:bCs/>
          <w:i/>
          <w:color w:val="auto"/>
          <w:szCs w:val="28"/>
          <w:lang w:eastAsia="ar-SA"/>
        </w:rPr>
      </w:pPr>
      <w:r w:rsidRPr="00C24F13">
        <w:rPr>
          <w:b/>
          <w:bCs/>
          <w:color w:val="auto"/>
          <w:szCs w:val="28"/>
          <w:lang w:val="ru-RU" w:eastAsia="ar-SA"/>
        </w:rPr>
        <w:t xml:space="preserve">                                             </w:t>
      </w:r>
      <w:r>
        <w:rPr>
          <w:b/>
          <w:bCs/>
          <w:color w:val="auto"/>
          <w:szCs w:val="28"/>
          <w:lang w:val="ru-RU" w:eastAsia="ar-SA"/>
        </w:rPr>
        <w:t xml:space="preserve">           РІШЕННЯ </w:t>
      </w:r>
      <w:r w:rsidRPr="009E0450">
        <w:rPr>
          <w:bCs/>
          <w:color w:val="auto"/>
          <w:szCs w:val="28"/>
          <w:lang w:val="ru-RU" w:eastAsia="ar-SA"/>
        </w:rPr>
        <w:t>(</w:t>
      </w:r>
      <w:r w:rsidRPr="009E0450">
        <w:rPr>
          <w:bCs/>
          <w:i/>
          <w:color w:val="auto"/>
          <w:szCs w:val="28"/>
          <w:lang w:eastAsia="ar-SA"/>
        </w:rPr>
        <w:t>ПРОЄКТ)</w:t>
      </w:r>
    </w:p>
    <w:p w:rsidR="009E0450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</w:p>
    <w:p w:rsidR="009E0450" w:rsidRDefault="009E0450" w:rsidP="009E0450">
      <w:pPr>
        <w:spacing w:line="240" w:lineRule="auto"/>
        <w:ind w:left="0" w:firstLine="0"/>
        <w:jc w:val="left"/>
      </w:pPr>
      <w:r w:rsidRPr="00C24F13">
        <w:rPr>
          <w:b/>
          <w:color w:val="auto"/>
          <w:szCs w:val="28"/>
          <w:lang w:eastAsia="ru-RU"/>
        </w:rPr>
        <w:t xml:space="preserve">від </w:t>
      </w:r>
      <w:r>
        <w:rPr>
          <w:b/>
          <w:color w:val="auto"/>
          <w:szCs w:val="28"/>
          <w:lang w:eastAsia="ru-RU"/>
        </w:rPr>
        <w:t>25.09</w:t>
      </w:r>
      <w:r>
        <w:rPr>
          <w:b/>
          <w:color w:val="auto"/>
          <w:szCs w:val="28"/>
          <w:lang w:eastAsia="ru-RU"/>
        </w:rPr>
        <w:t>.2025</w:t>
      </w:r>
      <w:r w:rsidRPr="00C24F13">
        <w:rPr>
          <w:b/>
          <w:color w:val="auto"/>
          <w:szCs w:val="28"/>
          <w:lang w:eastAsia="ru-RU"/>
        </w:rPr>
        <w:t xml:space="preserve"> р.</w:t>
      </w:r>
      <w:r w:rsidRPr="00C24F13">
        <w:rPr>
          <w:b/>
          <w:color w:val="auto"/>
          <w:szCs w:val="28"/>
          <w:lang w:eastAsia="ru-RU"/>
        </w:rPr>
        <w:tab/>
      </w:r>
      <w:r w:rsidRPr="00C24F13">
        <w:rPr>
          <w:b/>
          <w:color w:val="auto"/>
          <w:szCs w:val="28"/>
          <w:lang w:eastAsia="ru-RU"/>
        </w:rPr>
        <w:tab/>
      </w:r>
      <w:r w:rsidRPr="00C24F13">
        <w:rPr>
          <w:b/>
          <w:color w:val="auto"/>
          <w:szCs w:val="28"/>
          <w:lang w:eastAsia="ru-RU"/>
        </w:rPr>
        <w:tab/>
        <w:t xml:space="preserve">   </w:t>
      </w:r>
      <w:r>
        <w:rPr>
          <w:b/>
          <w:color w:val="auto"/>
          <w:szCs w:val="28"/>
          <w:lang w:eastAsia="ru-RU"/>
        </w:rPr>
        <w:t xml:space="preserve">  с. </w:t>
      </w:r>
      <w:proofErr w:type="spellStart"/>
      <w:r>
        <w:rPr>
          <w:b/>
          <w:color w:val="auto"/>
          <w:szCs w:val="28"/>
          <w:lang w:eastAsia="ru-RU"/>
        </w:rPr>
        <w:t>Поляниця</w:t>
      </w:r>
      <w:proofErr w:type="spellEnd"/>
      <w:r>
        <w:rPr>
          <w:b/>
          <w:color w:val="auto"/>
          <w:szCs w:val="28"/>
          <w:lang w:eastAsia="ru-RU"/>
        </w:rPr>
        <w:t xml:space="preserve">               </w:t>
      </w:r>
      <w:r>
        <w:rPr>
          <w:b/>
          <w:color w:val="auto"/>
          <w:szCs w:val="28"/>
          <w:lang w:eastAsia="ru-RU"/>
        </w:rPr>
        <w:tab/>
      </w:r>
      <w:r w:rsidRPr="00C24F13">
        <w:rPr>
          <w:b/>
          <w:color w:val="auto"/>
          <w:szCs w:val="28"/>
          <w:lang w:eastAsia="ru-RU"/>
        </w:rPr>
        <w:t>№</w:t>
      </w:r>
      <w:r>
        <w:t xml:space="preserve"> </w:t>
      </w:r>
      <w:r>
        <w:rPr>
          <w:b/>
        </w:rPr>
        <w:t>___________</w:t>
      </w:r>
      <w:r>
        <w:t xml:space="preserve">                           </w:t>
      </w:r>
    </w:p>
    <w:p w:rsidR="009E0450" w:rsidRDefault="009E0450" w:rsidP="009E0450">
      <w:pPr>
        <w:spacing w:after="13"/>
        <w:ind w:left="689"/>
        <w:jc w:val="left"/>
      </w:pPr>
    </w:p>
    <w:p w:rsidR="009E0450" w:rsidRDefault="009E0450" w:rsidP="009E0450">
      <w:pPr>
        <w:spacing w:after="13"/>
        <w:ind w:left="689"/>
        <w:jc w:val="left"/>
      </w:pPr>
    </w:p>
    <w:p w:rsidR="009E0450" w:rsidRPr="00912361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  <w:r w:rsidRPr="00912361">
        <w:rPr>
          <w:b/>
          <w:color w:val="auto"/>
          <w:szCs w:val="28"/>
          <w:lang w:val="ru-RU" w:eastAsia="ru-RU"/>
        </w:rPr>
        <w:t>Про</w:t>
      </w:r>
      <w:r w:rsidRPr="00912361">
        <w:rPr>
          <w:b/>
          <w:color w:val="auto"/>
          <w:szCs w:val="28"/>
          <w:lang w:eastAsia="ru-RU"/>
        </w:rPr>
        <w:t xml:space="preserve"> затвердження</w:t>
      </w:r>
      <w:r w:rsidRPr="00912361">
        <w:rPr>
          <w:b/>
          <w:color w:val="auto"/>
          <w:szCs w:val="28"/>
          <w:lang w:val="ru-RU" w:eastAsia="ru-RU"/>
        </w:rPr>
        <w:t xml:space="preserve"> </w:t>
      </w:r>
      <w:r w:rsidRPr="00912361">
        <w:rPr>
          <w:b/>
          <w:color w:val="auto"/>
          <w:szCs w:val="28"/>
          <w:lang w:eastAsia="ru-RU"/>
        </w:rPr>
        <w:t>П</w:t>
      </w:r>
      <w:proofErr w:type="spellStart"/>
      <w:r w:rsidRPr="00912361">
        <w:rPr>
          <w:b/>
          <w:color w:val="auto"/>
          <w:szCs w:val="28"/>
          <w:lang w:val="ru-RU" w:eastAsia="ru-RU"/>
        </w:rPr>
        <w:t>рограм</w:t>
      </w:r>
      <w:proofErr w:type="spellEnd"/>
      <w:r w:rsidRPr="00912361">
        <w:rPr>
          <w:b/>
          <w:color w:val="auto"/>
          <w:szCs w:val="28"/>
          <w:lang w:eastAsia="ru-RU"/>
        </w:rPr>
        <w:t>и</w:t>
      </w:r>
      <w:r>
        <w:rPr>
          <w:b/>
          <w:color w:val="auto"/>
          <w:szCs w:val="28"/>
          <w:lang w:val="ru-RU" w:eastAsia="ru-RU"/>
        </w:rPr>
        <w:t xml:space="preserve"> </w:t>
      </w:r>
      <w:proofErr w:type="spellStart"/>
      <w:r>
        <w:rPr>
          <w:b/>
          <w:color w:val="auto"/>
          <w:szCs w:val="28"/>
          <w:lang w:val="ru-RU" w:eastAsia="ru-RU"/>
        </w:rPr>
        <w:t>підтримки</w:t>
      </w:r>
      <w:proofErr w:type="spellEnd"/>
    </w:p>
    <w:p w:rsidR="009E0450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  <w:r>
        <w:rPr>
          <w:b/>
          <w:color w:val="auto"/>
          <w:szCs w:val="28"/>
          <w:lang w:eastAsia="ru-RU"/>
        </w:rPr>
        <w:t xml:space="preserve">діяльності </w:t>
      </w:r>
      <w:proofErr w:type="spellStart"/>
      <w:r>
        <w:rPr>
          <w:b/>
          <w:color w:val="auto"/>
          <w:szCs w:val="28"/>
          <w:lang w:eastAsia="ru-RU"/>
        </w:rPr>
        <w:t>Надвірянського</w:t>
      </w:r>
      <w:proofErr w:type="spellEnd"/>
      <w:r>
        <w:rPr>
          <w:b/>
          <w:color w:val="auto"/>
          <w:szCs w:val="28"/>
          <w:lang w:eastAsia="ru-RU"/>
        </w:rPr>
        <w:t xml:space="preserve"> районного</w:t>
      </w:r>
    </w:p>
    <w:p w:rsidR="009E0450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  <w:r>
        <w:rPr>
          <w:b/>
          <w:color w:val="auto"/>
          <w:szCs w:val="28"/>
          <w:lang w:eastAsia="ru-RU"/>
        </w:rPr>
        <w:t xml:space="preserve">відділу філії Державної установи </w:t>
      </w:r>
    </w:p>
    <w:p w:rsidR="009E0450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  <w:r>
        <w:rPr>
          <w:b/>
          <w:color w:val="auto"/>
          <w:szCs w:val="28"/>
          <w:lang w:eastAsia="ru-RU"/>
        </w:rPr>
        <w:t xml:space="preserve">«Центр </w:t>
      </w:r>
      <w:proofErr w:type="spellStart"/>
      <w:r>
        <w:rPr>
          <w:b/>
          <w:color w:val="auto"/>
          <w:szCs w:val="28"/>
          <w:lang w:eastAsia="ru-RU"/>
        </w:rPr>
        <w:t>пробації</w:t>
      </w:r>
      <w:proofErr w:type="spellEnd"/>
      <w:r>
        <w:rPr>
          <w:b/>
          <w:color w:val="auto"/>
          <w:szCs w:val="28"/>
          <w:lang w:eastAsia="ru-RU"/>
        </w:rPr>
        <w:t>» в Івано-Франківській області</w:t>
      </w:r>
    </w:p>
    <w:p w:rsidR="009E0450" w:rsidRDefault="009E0450" w:rsidP="009E0450">
      <w:pPr>
        <w:spacing w:line="240" w:lineRule="auto"/>
        <w:ind w:left="0" w:firstLine="0"/>
        <w:jc w:val="left"/>
        <w:rPr>
          <w:b/>
          <w:color w:val="auto"/>
          <w:szCs w:val="28"/>
          <w:lang w:eastAsia="ru-RU"/>
        </w:rPr>
      </w:pPr>
      <w:r>
        <w:rPr>
          <w:b/>
          <w:color w:val="auto"/>
          <w:szCs w:val="28"/>
          <w:lang w:eastAsia="ru-RU"/>
        </w:rPr>
        <w:t xml:space="preserve">на 2025-2028 роки  </w:t>
      </w:r>
    </w:p>
    <w:p w:rsidR="009E0450" w:rsidRPr="00912361" w:rsidRDefault="009E0450" w:rsidP="009E0450">
      <w:pPr>
        <w:tabs>
          <w:tab w:val="left" w:pos="2863"/>
        </w:tabs>
        <w:spacing w:line="240" w:lineRule="auto"/>
        <w:ind w:left="0" w:firstLine="0"/>
        <w:jc w:val="left"/>
        <w:rPr>
          <w:color w:val="auto"/>
          <w:sz w:val="26"/>
          <w:szCs w:val="26"/>
          <w:lang w:eastAsia="ru-RU"/>
        </w:rPr>
      </w:pPr>
      <w:r w:rsidRPr="00912361">
        <w:rPr>
          <w:color w:val="auto"/>
          <w:sz w:val="26"/>
          <w:szCs w:val="26"/>
          <w:lang w:eastAsia="ru-RU"/>
        </w:rPr>
        <w:tab/>
      </w:r>
    </w:p>
    <w:p w:rsidR="009E0450" w:rsidRPr="00912361" w:rsidRDefault="009E0450" w:rsidP="009E0450">
      <w:pPr>
        <w:autoSpaceDE w:val="0"/>
        <w:autoSpaceDN w:val="0"/>
        <w:adjustRightInd w:val="0"/>
        <w:spacing w:before="38" w:line="317" w:lineRule="exact"/>
        <w:ind w:left="0" w:right="53" w:firstLine="709"/>
        <w:rPr>
          <w:color w:val="auto"/>
          <w:szCs w:val="28"/>
          <w:lang w:eastAsia="ru-RU"/>
        </w:rPr>
      </w:pPr>
      <w:r w:rsidRPr="00912361">
        <w:rPr>
          <w:color w:val="auto"/>
          <w:szCs w:val="28"/>
          <w:lang w:eastAsia="ru-RU"/>
        </w:rPr>
        <w:t xml:space="preserve">Відповідно до законів України «Про місцеве самоврядування в Україні», «Про статус депутатів місцевих рад», «Про державні цільові програми», Бюджетного кодексу України, </w:t>
      </w:r>
      <w:r>
        <w:rPr>
          <w:color w:val="auto"/>
          <w:szCs w:val="28"/>
          <w:lang w:eastAsia="ru-RU"/>
        </w:rPr>
        <w:t>Постанови К</w:t>
      </w:r>
      <w:r w:rsidRPr="00912361">
        <w:rPr>
          <w:color w:val="auto"/>
          <w:szCs w:val="28"/>
          <w:lang w:eastAsia="ru-RU"/>
        </w:rPr>
        <w:t>абінету Міністрів України від 31 січня 2007 року №106 «Про затвердження Порядку розроблення та виконання державних цільових прог</w:t>
      </w:r>
      <w:r>
        <w:rPr>
          <w:color w:val="auto"/>
          <w:szCs w:val="28"/>
          <w:lang w:eastAsia="ru-RU"/>
        </w:rPr>
        <w:t>рам»</w:t>
      </w:r>
      <w:r w:rsidRPr="00912361">
        <w:rPr>
          <w:szCs w:val="28"/>
          <w:shd w:val="clear" w:color="auto" w:fill="FFFFFF"/>
          <w:lang w:eastAsia="ru-RU"/>
        </w:rPr>
        <w:t xml:space="preserve">, враховуючи рекомендації постійної комісії сільської ради </w:t>
      </w:r>
      <w:r w:rsidRPr="00912361">
        <w:rPr>
          <w:color w:val="auto"/>
          <w:szCs w:val="28"/>
          <w:lang w:eastAsia="ru-RU"/>
        </w:rPr>
        <w:t xml:space="preserve"> з питань прав людини, законності, депутатської діяльності, етики, регламенту та </w:t>
      </w:r>
      <w:r>
        <w:rPr>
          <w:color w:val="auto"/>
          <w:szCs w:val="28"/>
          <w:lang w:eastAsia="ru-RU"/>
        </w:rPr>
        <w:t xml:space="preserve">запобігання корупції </w:t>
      </w:r>
      <w:r w:rsidRPr="00912361">
        <w:rPr>
          <w:color w:val="auto"/>
          <w:szCs w:val="28"/>
          <w:lang w:eastAsia="ru-RU"/>
        </w:rPr>
        <w:t xml:space="preserve"> сільська рада</w:t>
      </w:r>
    </w:p>
    <w:p w:rsidR="009E0450" w:rsidRPr="00912361" w:rsidRDefault="009E0450" w:rsidP="009E0450">
      <w:pPr>
        <w:spacing w:before="120" w:after="120" w:line="240" w:lineRule="auto"/>
        <w:ind w:left="0" w:firstLine="0"/>
        <w:jc w:val="center"/>
        <w:rPr>
          <w:b/>
          <w:bCs/>
          <w:szCs w:val="28"/>
          <w:lang w:eastAsia="ru-RU"/>
        </w:rPr>
      </w:pPr>
      <w:r w:rsidRPr="00912361">
        <w:rPr>
          <w:b/>
          <w:bCs/>
          <w:szCs w:val="28"/>
          <w:lang w:eastAsia="ru-RU"/>
        </w:rPr>
        <w:t>в и р і ш и л а :</w:t>
      </w:r>
    </w:p>
    <w:p w:rsidR="009E0450" w:rsidRDefault="009E0450" w:rsidP="003F29E5">
      <w:pPr>
        <w:numPr>
          <w:ilvl w:val="0"/>
          <w:numId w:val="1"/>
        </w:numPr>
        <w:autoSpaceDE w:val="0"/>
        <w:autoSpaceDN w:val="0"/>
        <w:adjustRightInd w:val="0"/>
        <w:spacing w:before="38" w:line="317" w:lineRule="exact"/>
        <w:ind w:left="0" w:right="53" w:firstLine="284"/>
        <w:rPr>
          <w:color w:val="auto"/>
          <w:szCs w:val="28"/>
          <w:lang w:eastAsia="ru-RU"/>
        </w:rPr>
      </w:pPr>
      <w:r w:rsidRPr="009E0450">
        <w:rPr>
          <w:color w:val="auto"/>
          <w:szCs w:val="28"/>
        </w:rPr>
        <w:t>Затвердити</w:t>
      </w:r>
      <w:r w:rsidRPr="009E0450">
        <w:rPr>
          <w:color w:val="auto"/>
          <w:szCs w:val="28"/>
          <w:lang w:eastAsia="ru-RU"/>
        </w:rPr>
        <w:t xml:space="preserve"> П</w:t>
      </w:r>
      <w:r w:rsidRPr="009E0450">
        <w:rPr>
          <w:color w:val="auto"/>
          <w:szCs w:val="28"/>
          <w:lang w:eastAsia="ru-RU"/>
        </w:rPr>
        <w:t>рограму</w:t>
      </w:r>
      <w:r w:rsidRPr="009E0450">
        <w:rPr>
          <w:color w:val="auto"/>
          <w:szCs w:val="28"/>
          <w:lang w:eastAsia="ru-RU"/>
        </w:rPr>
        <w:t xml:space="preserve"> підтримки діяльності </w:t>
      </w:r>
      <w:proofErr w:type="spellStart"/>
      <w:r w:rsidRPr="009E0450">
        <w:rPr>
          <w:color w:val="auto"/>
          <w:szCs w:val="28"/>
          <w:lang w:eastAsia="ru-RU"/>
        </w:rPr>
        <w:t>Надвірнянського</w:t>
      </w:r>
      <w:proofErr w:type="spellEnd"/>
      <w:r w:rsidRPr="009E0450">
        <w:rPr>
          <w:color w:val="auto"/>
          <w:szCs w:val="28"/>
          <w:lang w:eastAsia="ru-RU"/>
        </w:rPr>
        <w:t xml:space="preserve"> районного відділу філії Державної установи «Центр </w:t>
      </w:r>
      <w:proofErr w:type="spellStart"/>
      <w:r w:rsidRPr="009E0450">
        <w:rPr>
          <w:color w:val="auto"/>
          <w:szCs w:val="28"/>
          <w:lang w:eastAsia="ru-RU"/>
        </w:rPr>
        <w:t>пробації</w:t>
      </w:r>
      <w:proofErr w:type="spellEnd"/>
      <w:r w:rsidRPr="009E0450">
        <w:rPr>
          <w:color w:val="auto"/>
          <w:szCs w:val="28"/>
          <w:lang w:eastAsia="ru-RU"/>
        </w:rPr>
        <w:t>» в Івано-Франківській області на 2025-2028 роки (дода</w:t>
      </w:r>
      <w:r>
        <w:rPr>
          <w:color w:val="auto"/>
          <w:szCs w:val="28"/>
          <w:lang w:eastAsia="ru-RU"/>
        </w:rPr>
        <w:t>ється).</w:t>
      </w:r>
    </w:p>
    <w:p w:rsidR="009E0450" w:rsidRPr="009E0450" w:rsidRDefault="009E0450" w:rsidP="003F29E5">
      <w:pPr>
        <w:numPr>
          <w:ilvl w:val="0"/>
          <w:numId w:val="1"/>
        </w:numPr>
        <w:autoSpaceDE w:val="0"/>
        <w:autoSpaceDN w:val="0"/>
        <w:adjustRightInd w:val="0"/>
        <w:spacing w:before="38" w:line="317" w:lineRule="exact"/>
        <w:ind w:left="0" w:right="53" w:firstLine="284"/>
        <w:rPr>
          <w:color w:val="auto"/>
          <w:szCs w:val="28"/>
          <w:lang w:eastAsia="ru-RU"/>
        </w:rPr>
      </w:pPr>
      <w:r w:rsidRPr="009E0450">
        <w:rPr>
          <w:color w:val="auto"/>
          <w:szCs w:val="28"/>
          <w:lang w:eastAsia="ru-RU"/>
        </w:rPr>
        <w:t>Контроль за виконанням рішення покласти на постійну комісію з питань бюджету, фінансів, освітньої та інвестиційної діяльності (О.ПОЛЯК).</w:t>
      </w:r>
    </w:p>
    <w:p w:rsidR="009E0450" w:rsidRPr="00912361" w:rsidRDefault="009E0450" w:rsidP="009E0450">
      <w:pPr>
        <w:spacing w:line="240" w:lineRule="auto"/>
        <w:ind w:left="360" w:firstLine="0"/>
        <w:jc w:val="center"/>
        <w:rPr>
          <w:b/>
          <w:color w:val="auto"/>
          <w:sz w:val="26"/>
          <w:szCs w:val="26"/>
          <w:lang w:eastAsia="ru-RU"/>
        </w:rPr>
      </w:pPr>
    </w:p>
    <w:p w:rsidR="009E0450" w:rsidRPr="00912361" w:rsidRDefault="009E0450" w:rsidP="009E0450">
      <w:pPr>
        <w:spacing w:line="240" w:lineRule="auto"/>
        <w:ind w:left="360" w:firstLine="0"/>
        <w:jc w:val="center"/>
        <w:rPr>
          <w:b/>
          <w:color w:val="auto"/>
          <w:sz w:val="26"/>
          <w:szCs w:val="26"/>
          <w:lang w:eastAsia="ru-RU"/>
        </w:rPr>
      </w:pPr>
    </w:p>
    <w:p w:rsidR="009E0450" w:rsidRDefault="009E0450" w:rsidP="009E0450">
      <w:pPr>
        <w:spacing w:line="240" w:lineRule="auto"/>
        <w:ind w:left="0" w:firstLine="0"/>
        <w:rPr>
          <w:b/>
          <w:color w:val="auto"/>
          <w:szCs w:val="28"/>
          <w:lang w:eastAsia="ru-RU"/>
        </w:rPr>
      </w:pPr>
    </w:p>
    <w:p w:rsidR="009E0450" w:rsidRDefault="009E0450" w:rsidP="009E0450">
      <w:pPr>
        <w:spacing w:line="240" w:lineRule="auto"/>
        <w:ind w:left="0" w:firstLine="0"/>
        <w:rPr>
          <w:b/>
          <w:color w:val="auto"/>
          <w:szCs w:val="28"/>
          <w:lang w:eastAsia="ru-RU"/>
        </w:rPr>
      </w:pPr>
      <w:proofErr w:type="spellStart"/>
      <w:r>
        <w:rPr>
          <w:b/>
          <w:color w:val="auto"/>
          <w:szCs w:val="28"/>
          <w:lang w:eastAsia="ru-RU"/>
        </w:rPr>
        <w:t>Поляницький</w:t>
      </w:r>
      <w:proofErr w:type="spellEnd"/>
      <w:r>
        <w:rPr>
          <w:b/>
          <w:color w:val="auto"/>
          <w:szCs w:val="28"/>
          <w:lang w:eastAsia="ru-RU"/>
        </w:rPr>
        <w:t xml:space="preserve">  сільський голова                              </w:t>
      </w:r>
      <w:r>
        <w:rPr>
          <w:b/>
          <w:color w:val="auto"/>
          <w:szCs w:val="28"/>
          <w:lang w:eastAsia="ru-RU"/>
        </w:rPr>
        <w:tab/>
      </w:r>
      <w:r>
        <w:rPr>
          <w:b/>
          <w:color w:val="auto"/>
          <w:szCs w:val="28"/>
          <w:lang w:eastAsia="ru-RU"/>
        </w:rPr>
        <w:tab/>
      </w:r>
      <w:r>
        <w:rPr>
          <w:b/>
          <w:color w:val="auto"/>
          <w:szCs w:val="28"/>
          <w:lang w:eastAsia="ru-RU"/>
        </w:rPr>
        <w:t xml:space="preserve">Микола ПОЛЯК </w:t>
      </w:r>
    </w:p>
    <w:p w:rsidR="009E0450" w:rsidRDefault="009E0450" w:rsidP="009E0450">
      <w:pPr>
        <w:spacing w:line="240" w:lineRule="auto"/>
        <w:ind w:left="0" w:firstLine="0"/>
        <w:rPr>
          <w:b/>
          <w:color w:val="auto"/>
          <w:szCs w:val="28"/>
          <w:lang w:eastAsia="ru-RU"/>
        </w:rPr>
      </w:pPr>
    </w:p>
    <w:p w:rsidR="009E0450" w:rsidRDefault="009E0450" w:rsidP="009E0450">
      <w:pPr>
        <w:spacing w:after="13"/>
        <w:ind w:left="689"/>
        <w:jc w:val="left"/>
      </w:pPr>
      <w:r>
        <w:t xml:space="preserve">                                                                    </w:t>
      </w: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</w:p>
    <w:p w:rsidR="009E0450" w:rsidRDefault="009E0450" w:rsidP="009E0450">
      <w:pPr>
        <w:spacing w:after="13"/>
        <w:ind w:left="4371" w:firstLine="585"/>
        <w:jc w:val="left"/>
      </w:pPr>
      <w:r>
        <w:lastRenderedPageBreak/>
        <w:t xml:space="preserve">Додаток до рішення сесії </w:t>
      </w:r>
    </w:p>
    <w:p w:rsidR="009E0450" w:rsidRDefault="009E0450" w:rsidP="009E0450">
      <w:pPr>
        <w:spacing w:after="13"/>
        <w:ind w:left="4371" w:firstLine="585"/>
        <w:jc w:val="left"/>
      </w:pPr>
      <w:r>
        <w:t xml:space="preserve">сільської ради  </w:t>
      </w:r>
    </w:p>
    <w:p w:rsidR="009E0450" w:rsidRDefault="009E0450" w:rsidP="009E0450">
      <w:pPr>
        <w:spacing w:after="13"/>
        <w:ind w:left="689"/>
        <w:jc w:val="left"/>
      </w:pPr>
      <w:r>
        <w:t xml:space="preserve">                                                             </w:t>
      </w:r>
      <w:r>
        <w:tab/>
        <w:t>від 2</w:t>
      </w:r>
      <w:r>
        <w:t>5.09</w:t>
      </w:r>
      <w:r>
        <w:t xml:space="preserve">.2025 № </w:t>
      </w:r>
      <w:r>
        <w:t>_______________</w:t>
      </w:r>
    </w:p>
    <w:p w:rsidR="009E0450" w:rsidRDefault="009E0450" w:rsidP="009E0450">
      <w:pPr>
        <w:spacing w:after="52" w:line="259" w:lineRule="auto"/>
        <w:ind w:left="821" w:firstLine="0"/>
        <w:jc w:val="left"/>
      </w:pPr>
      <w:r>
        <w:rPr>
          <w:b/>
          <w:sz w:val="24"/>
        </w:rPr>
        <w:t xml:space="preserve"> </w:t>
      </w:r>
    </w:p>
    <w:p w:rsidR="009E0450" w:rsidRDefault="009E0450" w:rsidP="009E0450">
      <w:pPr>
        <w:spacing w:line="259" w:lineRule="auto"/>
        <w:ind w:left="113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E0450" w:rsidRPr="00C959E1" w:rsidRDefault="009E0450" w:rsidP="009E0450">
      <w:pPr>
        <w:widowControl w:val="0"/>
        <w:ind w:left="6480" w:right="-1054" w:firstLine="720"/>
        <w:rPr>
          <w:rFonts w:eastAsiaTheme="minorEastAsia"/>
          <w:i/>
          <w:szCs w:val="28"/>
          <w:lang w:eastAsia="en-US"/>
        </w:rPr>
      </w:pPr>
      <w:r>
        <w:rPr>
          <w:rFonts w:ascii="Calibri" w:eastAsia="Calibri" w:hAnsi="Calibri" w:cs="Calibri"/>
          <w:sz w:val="22"/>
        </w:rPr>
        <w:tab/>
      </w:r>
    </w:p>
    <w:p w:rsidR="009E0450" w:rsidRPr="00C959E1" w:rsidRDefault="009E0450" w:rsidP="009E0450">
      <w:pPr>
        <w:widowControl w:val="0"/>
        <w:spacing w:line="240" w:lineRule="auto"/>
        <w:ind w:left="3600" w:right="-1054" w:firstLine="720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Паспорт</w:t>
      </w:r>
    </w:p>
    <w:p w:rsidR="009E0450" w:rsidRPr="00C959E1" w:rsidRDefault="009E0450" w:rsidP="009E0450">
      <w:pPr>
        <w:widowControl w:val="0"/>
        <w:spacing w:line="276" w:lineRule="auto"/>
        <w:ind w:left="0" w:firstLine="0"/>
        <w:rPr>
          <w:rFonts w:eastAsiaTheme="minorEastAsia"/>
          <w:b/>
          <w:color w:val="auto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 xml:space="preserve">програми </w:t>
      </w:r>
      <w:r w:rsidRPr="00C959E1">
        <w:rPr>
          <w:rFonts w:eastAsiaTheme="minorEastAsia"/>
          <w:b/>
          <w:color w:val="auto"/>
          <w:szCs w:val="28"/>
          <w:lang w:eastAsia="en-US"/>
        </w:rPr>
        <w:t xml:space="preserve">підтримки діяльності </w:t>
      </w:r>
      <w:proofErr w:type="spellStart"/>
      <w:r w:rsidRPr="00C959E1">
        <w:rPr>
          <w:rFonts w:eastAsiaTheme="minorEastAsia"/>
          <w:b/>
          <w:color w:val="auto"/>
          <w:szCs w:val="28"/>
          <w:lang w:eastAsia="en-US"/>
        </w:rPr>
        <w:t>Надвірнянського</w:t>
      </w:r>
      <w:proofErr w:type="spellEnd"/>
      <w:r w:rsidRPr="00C959E1">
        <w:rPr>
          <w:rFonts w:eastAsiaTheme="minorEastAsia"/>
          <w:b/>
          <w:color w:val="auto"/>
          <w:szCs w:val="28"/>
          <w:lang w:eastAsia="en-US"/>
        </w:rPr>
        <w:t xml:space="preserve"> районного відділу філії Державної установи «Центр </w:t>
      </w:r>
      <w:proofErr w:type="spellStart"/>
      <w:r w:rsidRPr="00C959E1">
        <w:rPr>
          <w:rFonts w:eastAsiaTheme="minorEastAsia"/>
          <w:b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b/>
          <w:color w:val="auto"/>
          <w:szCs w:val="28"/>
          <w:lang w:eastAsia="en-US"/>
        </w:rPr>
        <w:t>»</w:t>
      </w:r>
    </w:p>
    <w:p w:rsidR="009E0450" w:rsidRPr="00C959E1" w:rsidRDefault="009E0450" w:rsidP="009E0450">
      <w:pPr>
        <w:widowControl w:val="0"/>
        <w:spacing w:line="276" w:lineRule="auto"/>
        <w:ind w:left="0" w:firstLine="0"/>
        <w:rPr>
          <w:rFonts w:eastAsiaTheme="minorEastAsia"/>
          <w:b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>в Івано-Франківській області у 2025-2028 роках</w:t>
      </w:r>
    </w:p>
    <w:p w:rsidR="009E0450" w:rsidRPr="00C959E1" w:rsidRDefault="009E0450" w:rsidP="009E0450">
      <w:pPr>
        <w:widowControl w:val="0"/>
        <w:spacing w:line="240" w:lineRule="auto"/>
        <w:ind w:left="0" w:firstLine="0"/>
        <w:rPr>
          <w:rFonts w:eastAsiaTheme="minorEastAsia"/>
          <w:szCs w:val="28"/>
          <w:u w:val="single"/>
          <w:lang w:eastAsia="en-US"/>
        </w:rPr>
      </w:pPr>
    </w:p>
    <w:p w:rsidR="009E0450" w:rsidRPr="00C959E1" w:rsidRDefault="009E0450" w:rsidP="009E0450">
      <w:pPr>
        <w:widowControl w:val="0"/>
        <w:numPr>
          <w:ilvl w:val="0"/>
          <w:numId w:val="2"/>
        </w:numPr>
        <w:spacing w:line="240" w:lineRule="auto"/>
        <w:ind w:left="357" w:hanging="357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Ініціатор розроблення програми (замовник)</w:t>
      </w:r>
      <w:r w:rsidRPr="00C959E1">
        <w:rPr>
          <w:rFonts w:eastAsiaTheme="minorEastAsia"/>
          <w:szCs w:val="28"/>
          <w:lang w:eastAsia="en-US"/>
        </w:rPr>
        <w:t xml:space="preserve">  – </w:t>
      </w:r>
      <w:proofErr w:type="spellStart"/>
      <w:r w:rsidRPr="00C959E1">
        <w:rPr>
          <w:rFonts w:eastAsiaTheme="minorEastAsia"/>
          <w:szCs w:val="28"/>
          <w:lang w:eastAsia="en-US"/>
        </w:rPr>
        <w:t>Надвірнянський</w:t>
      </w:r>
      <w:proofErr w:type="spellEnd"/>
      <w:r w:rsidRPr="00C959E1">
        <w:rPr>
          <w:rFonts w:eastAsiaTheme="minorEastAsia"/>
          <w:szCs w:val="28"/>
          <w:lang w:eastAsia="en-US"/>
        </w:rPr>
        <w:t xml:space="preserve"> районний відділ філії Державної установи «Центр </w:t>
      </w:r>
      <w:proofErr w:type="spellStart"/>
      <w:r w:rsidRPr="00C959E1">
        <w:rPr>
          <w:rFonts w:eastAsiaTheme="minorEastAsia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szCs w:val="28"/>
          <w:lang w:eastAsia="en-US"/>
        </w:rPr>
        <w:t xml:space="preserve">» </w:t>
      </w:r>
      <w:r w:rsidRPr="00C959E1">
        <w:rPr>
          <w:rFonts w:eastAsiaTheme="minorEastAsia"/>
          <w:szCs w:val="28"/>
          <w:lang w:eastAsia="en-US"/>
        </w:rPr>
        <w:br/>
        <w:t xml:space="preserve">в Івано-Франківської області.  </w:t>
      </w:r>
    </w:p>
    <w:p w:rsidR="009E0450" w:rsidRPr="00C959E1" w:rsidRDefault="009E0450" w:rsidP="009E0450">
      <w:pPr>
        <w:widowControl w:val="0"/>
        <w:numPr>
          <w:ilvl w:val="0"/>
          <w:numId w:val="3"/>
        </w:numPr>
        <w:spacing w:line="240" w:lineRule="auto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Розробник програми</w:t>
      </w:r>
      <w:r w:rsidRPr="00C959E1">
        <w:rPr>
          <w:rFonts w:eastAsiaTheme="minorEastAsia"/>
          <w:szCs w:val="28"/>
          <w:lang w:eastAsia="en-US"/>
        </w:rPr>
        <w:t xml:space="preserve">  –   </w:t>
      </w:r>
      <w:proofErr w:type="spellStart"/>
      <w:r w:rsidRPr="00C959E1">
        <w:rPr>
          <w:rFonts w:eastAsiaTheme="minorEastAsia"/>
          <w:szCs w:val="28"/>
          <w:lang w:eastAsia="en-US"/>
        </w:rPr>
        <w:t>Надвірнянський</w:t>
      </w:r>
      <w:proofErr w:type="spellEnd"/>
      <w:r w:rsidRPr="00C959E1">
        <w:rPr>
          <w:rFonts w:eastAsiaTheme="minorEastAsia"/>
          <w:szCs w:val="28"/>
          <w:lang w:eastAsia="en-US"/>
        </w:rPr>
        <w:t xml:space="preserve"> районний відділ філії Державної установи «Центр </w:t>
      </w:r>
      <w:proofErr w:type="spellStart"/>
      <w:r w:rsidRPr="00C959E1">
        <w:rPr>
          <w:rFonts w:eastAsiaTheme="minorEastAsia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szCs w:val="28"/>
          <w:lang w:eastAsia="en-US"/>
        </w:rPr>
        <w:t xml:space="preserve">» в Івано-Франківської області.  </w:t>
      </w:r>
    </w:p>
    <w:p w:rsidR="009E0450" w:rsidRPr="00C959E1" w:rsidRDefault="009E0450" w:rsidP="009E0450">
      <w:pPr>
        <w:widowControl w:val="0"/>
        <w:numPr>
          <w:ilvl w:val="0"/>
          <w:numId w:val="3"/>
        </w:numPr>
        <w:spacing w:line="240" w:lineRule="auto"/>
        <w:ind w:left="357" w:hanging="357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Термін реалізації програми</w:t>
      </w:r>
      <w:r w:rsidRPr="00C959E1">
        <w:rPr>
          <w:rFonts w:eastAsiaTheme="minorEastAsia"/>
          <w:szCs w:val="28"/>
          <w:lang w:eastAsia="en-US"/>
        </w:rPr>
        <w:t xml:space="preserve"> – 2025-2028 роки.</w:t>
      </w:r>
    </w:p>
    <w:p w:rsidR="009E0450" w:rsidRPr="00C959E1" w:rsidRDefault="009E0450" w:rsidP="009E0450">
      <w:pPr>
        <w:widowControl w:val="0"/>
        <w:numPr>
          <w:ilvl w:val="0"/>
          <w:numId w:val="3"/>
        </w:numPr>
        <w:spacing w:line="240" w:lineRule="auto"/>
        <w:ind w:left="357" w:hanging="357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Етапи фінансування програми</w:t>
      </w:r>
      <w:r w:rsidRPr="00C959E1">
        <w:rPr>
          <w:rFonts w:eastAsiaTheme="minorEastAsia"/>
          <w:szCs w:val="28"/>
          <w:lang w:eastAsia="en-US"/>
        </w:rPr>
        <w:t xml:space="preserve"> –  2025-2028 роки.</w:t>
      </w:r>
    </w:p>
    <w:p w:rsidR="009E0450" w:rsidRPr="00C959E1" w:rsidRDefault="009E0450" w:rsidP="009E0450">
      <w:pPr>
        <w:widowControl w:val="0"/>
        <w:numPr>
          <w:ilvl w:val="0"/>
          <w:numId w:val="3"/>
        </w:numPr>
        <w:spacing w:after="120" w:line="240" w:lineRule="auto"/>
        <w:ind w:left="357" w:hanging="357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Обсяги фінансування програми</w:t>
      </w:r>
      <w:r w:rsidRPr="00C959E1">
        <w:rPr>
          <w:rFonts w:eastAsiaTheme="minorEastAsia"/>
          <w:szCs w:val="28"/>
          <w:lang w:eastAsia="en-US"/>
        </w:rPr>
        <w:t>:</w:t>
      </w:r>
    </w:p>
    <w:p w:rsidR="009E0450" w:rsidRPr="00C959E1" w:rsidRDefault="009E0450" w:rsidP="009E0450">
      <w:pPr>
        <w:widowControl w:val="0"/>
        <w:spacing w:after="120" w:line="240" w:lineRule="auto"/>
        <w:ind w:left="357" w:firstLine="0"/>
        <w:rPr>
          <w:rFonts w:eastAsiaTheme="minorEastAsia"/>
          <w:szCs w:val="28"/>
          <w:lang w:eastAsia="en-US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2126"/>
        <w:gridCol w:w="1843"/>
        <w:gridCol w:w="1701"/>
      </w:tblGrid>
      <w:tr w:rsidR="009E0450" w:rsidRPr="00C959E1" w:rsidTr="0016144E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Роки</w:t>
            </w:r>
          </w:p>
        </w:tc>
        <w:tc>
          <w:tcPr>
            <w:tcW w:w="7796" w:type="dxa"/>
            <w:gridSpan w:val="4"/>
          </w:tcPr>
          <w:p w:rsidR="009E0450" w:rsidRPr="00C959E1" w:rsidRDefault="009E0450" w:rsidP="0016144E">
            <w:pPr>
              <w:widowControl w:val="0"/>
              <w:spacing w:before="240" w:after="60" w:line="240" w:lineRule="auto"/>
              <w:ind w:left="0" w:firstLine="0"/>
              <w:outlineLvl w:val="3"/>
              <w:rPr>
                <w:rFonts w:eastAsiaTheme="minorEastAsia"/>
                <w:bCs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bCs/>
                <w:sz w:val="24"/>
                <w:szCs w:val="24"/>
                <w:lang w:eastAsia="en-US"/>
              </w:rPr>
              <w:t>Обсяги фінансування, тис. грн.</w:t>
            </w:r>
          </w:p>
        </w:tc>
      </w:tr>
      <w:tr w:rsidR="009E0450" w:rsidRPr="00C959E1" w:rsidTr="0016144E">
        <w:trPr>
          <w:cantSplit/>
          <w:jc w:val="center"/>
        </w:trPr>
        <w:tc>
          <w:tcPr>
            <w:tcW w:w="1668" w:type="dxa"/>
            <w:vMerge/>
            <w:vAlign w:val="center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E0450" w:rsidRPr="00C959E1" w:rsidRDefault="009E0450" w:rsidP="0016144E">
            <w:pPr>
              <w:widowControl w:val="0"/>
              <w:spacing w:before="240" w:after="60" w:line="240" w:lineRule="auto"/>
              <w:ind w:left="0" w:firstLine="0"/>
              <w:outlineLvl w:val="3"/>
              <w:rPr>
                <w:rFonts w:eastAsiaTheme="minorEastAsia"/>
                <w:bCs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bCs/>
                <w:sz w:val="24"/>
                <w:szCs w:val="24"/>
                <w:lang w:eastAsia="en-US"/>
              </w:rPr>
              <w:t>Всього</w:t>
            </w:r>
          </w:p>
        </w:tc>
        <w:tc>
          <w:tcPr>
            <w:tcW w:w="5670" w:type="dxa"/>
            <w:gridSpan w:val="3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т.ч</w:t>
            </w:r>
            <w:proofErr w:type="spellEnd"/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. за джерелами фінансування</w:t>
            </w:r>
          </w:p>
        </w:tc>
      </w:tr>
      <w:tr w:rsidR="009E0450" w:rsidRPr="00C959E1" w:rsidTr="0016144E">
        <w:trPr>
          <w:cantSplit/>
          <w:jc w:val="center"/>
        </w:trPr>
        <w:tc>
          <w:tcPr>
            <w:tcW w:w="1668" w:type="dxa"/>
            <w:vMerge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843" w:type="dxa"/>
            <w:vAlign w:val="center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Державний бюджет</w:t>
            </w:r>
          </w:p>
        </w:tc>
        <w:tc>
          <w:tcPr>
            <w:tcW w:w="1701" w:type="dxa"/>
            <w:vAlign w:val="center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інші джерела</w:t>
            </w:r>
          </w:p>
        </w:tc>
      </w:tr>
      <w:tr w:rsidR="009E0450" w:rsidRPr="00C959E1" w:rsidTr="0016144E">
        <w:trPr>
          <w:jc w:val="center"/>
        </w:trPr>
        <w:tc>
          <w:tcPr>
            <w:tcW w:w="1668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spacing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843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E0450" w:rsidRPr="00C959E1" w:rsidTr="0016144E">
        <w:trPr>
          <w:jc w:val="center"/>
        </w:trPr>
        <w:tc>
          <w:tcPr>
            <w:tcW w:w="1668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spacing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843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E0450" w:rsidRPr="00C959E1" w:rsidTr="0016144E">
        <w:trPr>
          <w:jc w:val="center"/>
        </w:trPr>
        <w:tc>
          <w:tcPr>
            <w:tcW w:w="1668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spacing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843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E0450" w:rsidRPr="00C959E1" w:rsidTr="0016144E">
        <w:trPr>
          <w:jc w:val="center"/>
        </w:trPr>
        <w:tc>
          <w:tcPr>
            <w:tcW w:w="1668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1843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E0450" w:rsidRPr="00C959E1" w:rsidTr="0016144E">
        <w:trPr>
          <w:jc w:val="center"/>
        </w:trPr>
        <w:tc>
          <w:tcPr>
            <w:tcW w:w="1668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Разом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widowControl w:val="0"/>
              <w:spacing w:line="240" w:lineRule="auto"/>
              <w:ind w:left="0" w:firstLine="0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2126" w:type="dxa"/>
          </w:tcPr>
          <w:p w:rsidR="009E0450" w:rsidRPr="00C959E1" w:rsidRDefault="009E0450" w:rsidP="009E0450">
            <w:pPr>
              <w:spacing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  <w:lang w:eastAsia="en-US"/>
              </w:rPr>
            </w:pPr>
            <w:r w:rsidRPr="00C959E1">
              <w:rPr>
                <w:rFonts w:eastAsiaTheme="minorEastAsia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843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E0450" w:rsidRPr="00C959E1" w:rsidRDefault="009E0450" w:rsidP="0016144E">
            <w:pPr>
              <w:widowControl w:val="0"/>
              <w:spacing w:line="240" w:lineRule="auto"/>
              <w:ind w:left="0" w:firstLine="0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9E0450" w:rsidRPr="00C959E1" w:rsidRDefault="009E0450" w:rsidP="009E0450">
      <w:pPr>
        <w:widowControl w:val="0"/>
        <w:spacing w:line="240" w:lineRule="auto"/>
        <w:ind w:left="360" w:firstLine="0"/>
        <w:rPr>
          <w:rFonts w:eastAsiaTheme="minorEastAsia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360" w:firstLine="0"/>
        <w:rPr>
          <w:rFonts w:eastAsiaTheme="minorEastAsia"/>
          <w:szCs w:val="28"/>
          <w:lang w:eastAsia="en-US"/>
        </w:rPr>
      </w:pPr>
    </w:p>
    <w:p w:rsidR="009E0450" w:rsidRPr="00C959E1" w:rsidRDefault="009E0450" w:rsidP="009E0450">
      <w:pPr>
        <w:widowControl w:val="0"/>
        <w:numPr>
          <w:ilvl w:val="0"/>
          <w:numId w:val="3"/>
        </w:numPr>
        <w:spacing w:line="240" w:lineRule="auto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Очікувані результати</w:t>
      </w:r>
      <w:r w:rsidRPr="00C959E1">
        <w:rPr>
          <w:rFonts w:eastAsiaTheme="minorEastAsia"/>
          <w:szCs w:val="28"/>
          <w:lang w:eastAsia="en-US"/>
        </w:rPr>
        <w:t xml:space="preserve"> виконання програми </w:t>
      </w:r>
      <w:r w:rsidRPr="00C959E1">
        <w:rPr>
          <w:rFonts w:eastAsiaTheme="minorEastAsia"/>
          <w:color w:val="auto"/>
          <w:szCs w:val="28"/>
          <w:lang w:eastAsia="en-US"/>
        </w:rPr>
        <w:t xml:space="preserve">підтримки діяльності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Надвірнянського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районного відділу філії Державної установи «Центр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>»</w:t>
      </w:r>
      <w:r w:rsidRPr="00C959E1">
        <w:rPr>
          <w:rFonts w:eastAsiaTheme="minorEastAsia"/>
          <w:szCs w:val="28"/>
          <w:lang w:eastAsia="en-US"/>
        </w:rPr>
        <w:t>:</w:t>
      </w:r>
    </w:p>
    <w:p w:rsidR="009E0450" w:rsidRPr="00C959E1" w:rsidRDefault="009E0450" w:rsidP="009E0450">
      <w:pPr>
        <w:widowControl w:val="0"/>
        <w:numPr>
          <w:ilvl w:val="0"/>
          <w:numId w:val="4"/>
        </w:numPr>
        <w:tabs>
          <w:tab w:val="num" w:pos="284"/>
        </w:tabs>
        <w:spacing w:line="240" w:lineRule="auto"/>
        <w:ind w:left="284" w:hanging="284"/>
        <w:rPr>
          <w:szCs w:val="28"/>
          <w:lang w:eastAsia="x-none"/>
        </w:rPr>
      </w:pPr>
      <w:r w:rsidRPr="00C959E1">
        <w:rPr>
          <w:szCs w:val="28"/>
          <w:lang w:eastAsia="x-none"/>
        </w:rPr>
        <w:t>забезпечення в повній мірі суд формалізованою інформацією, що характеризує обвинуваченого, з метою прийняття судом рішення про міру його відповідальності;</w:t>
      </w:r>
    </w:p>
    <w:p w:rsidR="009E0450" w:rsidRPr="00C959E1" w:rsidRDefault="009E0450" w:rsidP="009E0450">
      <w:pPr>
        <w:widowControl w:val="0"/>
        <w:numPr>
          <w:ilvl w:val="0"/>
          <w:numId w:val="4"/>
        </w:numPr>
        <w:shd w:val="clear" w:color="auto" w:fill="FFFFFF"/>
        <w:tabs>
          <w:tab w:val="num" w:pos="284"/>
        </w:tabs>
        <w:spacing w:line="240" w:lineRule="auto"/>
        <w:ind w:left="284" w:right="5" w:hanging="284"/>
        <w:rPr>
          <w:rFonts w:eastAsiaTheme="minorEastAsia"/>
          <w:spacing w:val="-1"/>
          <w:szCs w:val="28"/>
          <w:lang w:eastAsia="en-US"/>
        </w:rPr>
      </w:pPr>
      <w:r w:rsidRPr="00C959E1">
        <w:rPr>
          <w:rFonts w:eastAsiaTheme="minorEastAsia"/>
          <w:szCs w:val="28"/>
          <w:lang w:eastAsia="en-US"/>
        </w:rPr>
        <w:t xml:space="preserve">на належному рівні здійснення наглядових та соціально-виховних заходів щодо засуджених до покарань у виді позбавлення права обіймати певні посади або займатися певною діяльністю, </w:t>
      </w:r>
      <w:proofErr w:type="spellStart"/>
      <w:r w:rsidRPr="00C959E1">
        <w:rPr>
          <w:rFonts w:eastAsiaTheme="minorEastAsia"/>
          <w:szCs w:val="28"/>
          <w:lang w:eastAsia="en-US"/>
        </w:rPr>
        <w:t>пробаційного</w:t>
      </w:r>
      <w:proofErr w:type="spellEnd"/>
      <w:r w:rsidRPr="00C959E1">
        <w:rPr>
          <w:rFonts w:eastAsiaTheme="minorEastAsia"/>
          <w:szCs w:val="28"/>
          <w:lang w:eastAsia="en-US"/>
        </w:rPr>
        <w:t xml:space="preserve"> нагляду, громадських робіт, виправних робіт, осіб, яким покарання у виді обмеження волі або позбавлення волі на певний строк замінено покаранням у виді громадських робіт або виправних робіт, осіб, звільнених від відбування покарання з випробуванням, звільнених від відбування покарання вагітних жінок і жінок, які мають дітей віком до трьох років, а також направлення засуджених до обмеження волі для відбування </w:t>
      </w:r>
      <w:r w:rsidRPr="00C959E1">
        <w:rPr>
          <w:rFonts w:eastAsiaTheme="minorEastAsia"/>
          <w:szCs w:val="28"/>
          <w:lang w:eastAsia="en-US"/>
        </w:rPr>
        <w:lastRenderedPageBreak/>
        <w:t>покарання до виправних центрів;</w:t>
      </w:r>
    </w:p>
    <w:p w:rsidR="009E0450" w:rsidRPr="00C959E1" w:rsidRDefault="009E0450" w:rsidP="009E0450">
      <w:pPr>
        <w:widowControl w:val="0"/>
        <w:numPr>
          <w:ilvl w:val="0"/>
          <w:numId w:val="4"/>
        </w:numPr>
        <w:shd w:val="clear" w:color="auto" w:fill="FFFFFF"/>
        <w:tabs>
          <w:tab w:val="num" w:pos="284"/>
        </w:tabs>
        <w:spacing w:line="240" w:lineRule="auto"/>
        <w:ind w:left="284" w:right="5" w:hanging="284"/>
        <w:rPr>
          <w:rFonts w:eastAsiaTheme="minorEastAsia"/>
          <w:spacing w:val="-1"/>
          <w:szCs w:val="28"/>
          <w:lang w:eastAsia="en-US"/>
        </w:rPr>
      </w:pPr>
      <w:r w:rsidRPr="00C959E1">
        <w:rPr>
          <w:rFonts w:eastAsiaTheme="minorEastAsia"/>
          <w:spacing w:val="-1"/>
          <w:szCs w:val="28"/>
          <w:lang w:eastAsia="en-US"/>
        </w:rPr>
        <w:t>належна підготовка осіб, які відбувають покарання у виді обмеження волі або позбавлення волі на певний строк, до звільнення з метою трудового і побутового влаштування таких осіб після звільнення за обраним ними місцем проживання;</w:t>
      </w:r>
    </w:p>
    <w:p w:rsidR="009E0450" w:rsidRPr="00C959E1" w:rsidRDefault="009E0450" w:rsidP="009E0450">
      <w:pPr>
        <w:widowControl w:val="0"/>
        <w:numPr>
          <w:ilvl w:val="0"/>
          <w:numId w:val="4"/>
        </w:numPr>
        <w:tabs>
          <w:tab w:val="num" w:pos="284"/>
        </w:tabs>
        <w:spacing w:line="240" w:lineRule="auto"/>
        <w:ind w:left="284" w:hanging="284"/>
        <w:rPr>
          <w:szCs w:val="28"/>
          <w:lang w:eastAsia="x-none"/>
        </w:rPr>
      </w:pPr>
      <w:r w:rsidRPr="00C959E1">
        <w:rPr>
          <w:spacing w:val="-1"/>
          <w:szCs w:val="28"/>
          <w:lang w:eastAsia="x-none"/>
        </w:rPr>
        <w:t xml:space="preserve">забезпечення осіб віком від 14 до 18 років, до яких застосовується </w:t>
      </w:r>
      <w:proofErr w:type="spellStart"/>
      <w:r w:rsidRPr="00C959E1">
        <w:rPr>
          <w:spacing w:val="-1"/>
          <w:szCs w:val="28"/>
          <w:lang w:eastAsia="x-none"/>
        </w:rPr>
        <w:t>пробація</w:t>
      </w:r>
      <w:proofErr w:type="spellEnd"/>
      <w:r w:rsidRPr="00C959E1">
        <w:rPr>
          <w:spacing w:val="-1"/>
          <w:szCs w:val="28"/>
          <w:lang w:eastAsia="x-none"/>
        </w:rPr>
        <w:t>, нормального фізичного і психічного розвитку, профілактика агресивної поведінки, мотивація позитивних змін особистості та поліпшення соціальних стосунків.</w:t>
      </w:r>
    </w:p>
    <w:p w:rsidR="009E0450" w:rsidRPr="00C959E1" w:rsidRDefault="009E0450" w:rsidP="009E0450">
      <w:pPr>
        <w:widowControl w:val="0"/>
        <w:numPr>
          <w:ilvl w:val="0"/>
          <w:numId w:val="3"/>
        </w:numPr>
        <w:spacing w:line="240" w:lineRule="auto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b/>
          <w:szCs w:val="28"/>
          <w:lang w:eastAsia="en-US"/>
        </w:rPr>
        <w:t>Термін проведення звітності</w:t>
      </w:r>
      <w:r w:rsidRPr="00C959E1">
        <w:rPr>
          <w:rFonts w:eastAsiaTheme="minorEastAsia"/>
          <w:szCs w:val="28"/>
          <w:lang w:eastAsia="en-US"/>
        </w:rPr>
        <w:t xml:space="preserve"> – один раз  в рік.</w:t>
      </w:r>
    </w:p>
    <w:p w:rsidR="009E0450" w:rsidRPr="00C959E1" w:rsidRDefault="009E0450" w:rsidP="009E0450">
      <w:pPr>
        <w:widowControl w:val="0"/>
        <w:spacing w:line="240" w:lineRule="auto"/>
        <w:ind w:left="360" w:firstLine="0"/>
        <w:rPr>
          <w:rFonts w:eastAsiaTheme="minorEastAsia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rPr>
          <w:rFonts w:eastAsiaTheme="minorEastAsia"/>
          <w:b/>
          <w:szCs w:val="28"/>
          <w:lang w:eastAsia="en-US"/>
        </w:rPr>
      </w:pPr>
    </w:p>
    <w:p w:rsidR="009E0450" w:rsidRDefault="009E0450" w:rsidP="009E0450">
      <w:pPr>
        <w:spacing w:line="240" w:lineRule="auto"/>
        <w:ind w:left="0" w:firstLine="0"/>
        <w:rPr>
          <w:rFonts w:eastAsiaTheme="minorEastAsia"/>
          <w:b/>
          <w:szCs w:val="28"/>
          <w:lang w:eastAsia="en-US"/>
        </w:rPr>
      </w:pP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>Замовник програми: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proofErr w:type="spellStart"/>
      <w:r w:rsidRPr="009A51CF">
        <w:rPr>
          <w:rFonts w:eastAsiaTheme="minorEastAsia"/>
          <w:szCs w:val="28"/>
          <w:lang w:eastAsia="en-US"/>
        </w:rPr>
        <w:t>Надвірнянський</w:t>
      </w:r>
      <w:proofErr w:type="spellEnd"/>
      <w:r w:rsidRPr="009A51CF">
        <w:rPr>
          <w:rFonts w:eastAsiaTheme="minorEastAsia"/>
          <w:szCs w:val="28"/>
          <w:lang w:eastAsia="en-US"/>
        </w:rPr>
        <w:t xml:space="preserve"> районний відділ 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 xml:space="preserve">Філії Державної установи «Центр </w:t>
      </w:r>
      <w:proofErr w:type="spellStart"/>
      <w:r w:rsidRPr="009A51CF">
        <w:rPr>
          <w:rFonts w:eastAsiaTheme="minorEastAsia"/>
          <w:szCs w:val="28"/>
          <w:lang w:eastAsia="en-US"/>
        </w:rPr>
        <w:t>пробації</w:t>
      </w:r>
      <w:proofErr w:type="spellEnd"/>
      <w:r w:rsidRPr="009A51CF">
        <w:rPr>
          <w:rFonts w:eastAsiaTheme="minorEastAsia"/>
          <w:szCs w:val="28"/>
          <w:lang w:eastAsia="en-US"/>
        </w:rPr>
        <w:t>»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 xml:space="preserve">в Івано-Франківській області </w:t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  <w:t xml:space="preserve">   Людмила СВЕРДАН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AD119F" w:rsidRDefault="009E0450" w:rsidP="009E0450">
      <w:pPr>
        <w:spacing w:after="13"/>
        <w:ind w:left="4956" w:firstLine="0"/>
        <w:jc w:val="left"/>
        <w:rPr>
          <w:rFonts w:eastAsiaTheme="minorEastAsia"/>
          <w:color w:val="auto"/>
          <w:szCs w:val="28"/>
          <w:lang w:eastAsia="en-US"/>
        </w:rPr>
      </w:pPr>
      <w:r w:rsidRPr="00AD119F">
        <w:rPr>
          <w:rFonts w:eastAsiaTheme="minorEastAsia"/>
          <w:color w:val="auto"/>
          <w:szCs w:val="28"/>
          <w:lang w:eastAsia="en-US"/>
        </w:rPr>
        <w:t xml:space="preserve">       Додаток до</w:t>
      </w:r>
    </w:p>
    <w:p w:rsidR="009E0450" w:rsidRDefault="009E0450" w:rsidP="009E0450">
      <w:pPr>
        <w:spacing w:after="13"/>
        <w:ind w:left="4956" w:firstLine="0"/>
        <w:jc w:val="left"/>
      </w:pPr>
      <w:r>
        <w:rPr>
          <w:rFonts w:eastAsiaTheme="minorEastAsia"/>
          <w:b/>
          <w:color w:val="auto"/>
          <w:szCs w:val="28"/>
          <w:lang w:eastAsia="en-US"/>
        </w:rPr>
        <w:t xml:space="preserve">       </w:t>
      </w:r>
      <w:r>
        <w:t xml:space="preserve">рішення сесії   сільської ради  </w:t>
      </w:r>
    </w:p>
    <w:p w:rsidR="009E0450" w:rsidRDefault="009E0450" w:rsidP="009E0450">
      <w:pPr>
        <w:spacing w:after="13"/>
        <w:ind w:left="689"/>
        <w:jc w:val="left"/>
      </w:pPr>
      <w:r>
        <w:t xml:space="preserve">                                                         </w:t>
      </w:r>
      <w:r>
        <w:t xml:space="preserve">           від 25.09.2025 № __________</w:t>
      </w:r>
      <w:bookmarkStart w:id="0" w:name="_GoBack"/>
      <w:bookmarkEnd w:id="0"/>
    </w:p>
    <w:p w:rsidR="009E0450" w:rsidRDefault="009E0450" w:rsidP="009E0450">
      <w:pPr>
        <w:spacing w:after="52" w:line="259" w:lineRule="auto"/>
        <w:ind w:left="821" w:firstLine="0"/>
        <w:jc w:val="left"/>
      </w:pPr>
      <w:r>
        <w:rPr>
          <w:b/>
          <w:sz w:val="24"/>
        </w:rPr>
        <w:t xml:space="preserve"> </w:t>
      </w:r>
    </w:p>
    <w:p w:rsidR="009E0450" w:rsidRDefault="009E0450" w:rsidP="009E0450">
      <w:pPr>
        <w:spacing w:line="259" w:lineRule="auto"/>
        <w:ind w:left="113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E0450" w:rsidRPr="00C959E1" w:rsidRDefault="009E0450" w:rsidP="009E0450">
      <w:pPr>
        <w:widowControl w:val="0"/>
        <w:ind w:left="6480" w:right="-1054" w:firstLine="720"/>
        <w:rPr>
          <w:rFonts w:eastAsiaTheme="minorEastAsia"/>
          <w:i/>
          <w:szCs w:val="28"/>
          <w:lang w:eastAsia="en-US"/>
        </w:rPr>
      </w:pPr>
      <w:r>
        <w:rPr>
          <w:rFonts w:ascii="Calibri" w:eastAsia="Calibri" w:hAnsi="Calibri" w:cs="Calibri"/>
          <w:sz w:val="22"/>
        </w:rPr>
        <w:tab/>
      </w:r>
    </w:p>
    <w:p w:rsidR="009E0450" w:rsidRDefault="009E0450" w:rsidP="009E0450">
      <w:pPr>
        <w:widowControl w:val="0"/>
        <w:spacing w:line="276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76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 xml:space="preserve">Програма підтримки діяльності </w:t>
      </w:r>
      <w:proofErr w:type="spellStart"/>
      <w:r w:rsidRPr="00C959E1">
        <w:rPr>
          <w:rFonts w:eastAsiaTheme="minorEastAsia"/>
          <w:b/>
          <w:color w:val="auto"/>
          <w:szCs w:val="28"/>
          <w:lang w:eastAsia="en-US"/>
        </w:rPr>
        <w:t>Надвірнянського</w:t>
      </w:r>
      <w:proofErr w:type="spellEnd"/>
      <w:r w:rsidRPr="00C959E1">
        <w:rPr>
          <w:rFonts w:eastAsiaTheme="minorEastAsia"/>
          <w:b/>
          <w:color w:val="auto"/>
          <w:szCs w:val="28"/>
          <w:lang w:eastAsia="en-US"/>
        </w:rPr>
        <w:t xml:space="preserve"> районного відділу філії Державної установи «Центр </w:t>
      </w:r>
      <w:proofErr w:type="spellStart"/>
      <w:r w:rsidRPr="00C959E1">
        <w:rPr>
          <w:rFonts w:eastAsiaTheme="minorEastAsia"/>
          <w:b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b/>
          <w:color w:val="auto"/>
          <w:szCs w:val="28"/>
          <w:lang w:eastAsia="en-US"/>
        </w:rPr>
        <w:t>»</w:t>
      </w:r>
    </w:p>
    <w:p w:rsidR="009E0450" w:rsidRPr="00C959E1" w:rsidRDefault="009E0450" w:rsidP="009E0450">
      <w:pPr>
        <w:widowControl w:val="0"/>
        <w:spacing w:line="276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 xml:space="preserve">в Івано-Франківській області </w:t>
      </w: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eastAsiaTheme="minorEastAsia"/>
          <w:b/>
          <w:szCs w:val="28"/>
          <w:lang w:eastAsia="en-US"/>
        </w:rPr>
      </w:pPr>
    </w:p>
    <w:p w:rsidR="009E0450" w:rsidRPr="00C959E1" w:rsidRDefault="009E0450" w:rsidP="009E0450">
      <w:pPr>
        <w:widowControl w:val="0"/>
        <w:numPr>
          <w:ilvl w:val="0"/>
          <w:numId w:val="5"/>
        </w:numPr>
        <w:spacing w:after="120" w:line="240" w:lineRule="auto"/>
        <w:jc w:val="center"/>
        <w:rPr>
          <w:b/>
          <w:snapToGrid w:val="0"/>
          <w:color w:val="auto"/>
          <w:szCs w:val="28"/>
          <w:lang w:eastAsia="ru-RU"/>
        </w:rPr>
      </w:pPr>
      <w:proofErr w:type="spellStart"/>
      <w:r w:rsidRPr="00C959E1">
        <w:rPr>
          <w:b/>
          <w:snapToGrid w:val="0"/>
          <w:color w:val="auto"/>
          <w:szCs w:val="28"/>
          <w:lang w:eastAsia="ru-RU"/>
        </w:rPr>
        <w:t>Обгрунтування</w:t>
      </w:r>
      <w:proofErr w:type="spellEnd"/>
      <w:r w:rsidRPr="00C959E1">
        <w:rPr>
          <w:b/>
          <w:snapToGrid w:val="0"/>
          <w:color w:val="auto"/>
          <w:szCs w:val="28"/>
          <w:lang w:eastAsia="ru-RU"/>
        </w:rPr>
        <w:t xml:space="preserve">  необхідності Програми.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 xml:space="preserve">Дана  Програма  розроблена для підтримки уповноваженого органу з питань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в процесі виправлення та перевиховання осіб, засуджених до покарань не пов’язаних з позбавленням або обмеженням волі, їх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ресоціалізації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після звільнення, а також проведення з ними дієвої профілактичної та соціально-виховної роботи.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 xml:space="preserve">Основними завданнями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є підготовка досудових доповідей щодо обвинувачених, виконання певних видів покарань, не пов’язаних з позбавленням волі, здійснення нагляду за особами, засудженими до покарань не пов’язаних з позбавленням волі, реалізація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пробаційних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програм стосовно осіб, звільнених від відбування покарання з випробуванням, направлення засуджених до обмеження волі для відбування покарання до виправних центрів, реалізація інших заходів, спрямованих на виправлення засуджених та запобігання вчиненню ними повторних кримінальних правопорушень.</w:t>
      </w:r>
    </w:p>
    <w:p w:rsidR="009E0450" w:rsidRPr="00C959E1" w:rsidRDefault="009E0450" w:rsidP="009E0450">
      <w:pPr>
        <w:widowControl w:val="0"/>
        <w:tabs>
          <w:tab w:val="left" w:pos="709"/>
          <w:tab w:val="left" w:pos="3217"/>
        </w:tabs>
        <w:spacing w:line="240" w:lineRule="auto"/>
        <w:ind w:left="0" w:right="24" w:firstLine="709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 xml:space="preserve">Програмою    передбачається    створення відповідних умов для організації більш ефективної роботи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Надвірнянського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районного відділу під час  роботи із клієнтами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>.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 xml:space="preserve"> </w:t>
      </w:r>
    </w:p>
    <w:p w:rsidR="009E0450" w:rsidRPr="00C959E1" w:rsidRDefault="009E0450" w:rsidP="009E0450">
      <w:pPr>
        <w:widowControl w:val="0"/>
        <w:numPr>
          <w:ilvl w:val="0"/>
          <w:numId w:val="5"/>
        </w:numPr>
        <w:shd w:val="clear" w:color="auto" w:fill="FFFFFF"/>
        <w:spacing w:after="120" w:line="240" w:lineRule="auto"/>
        <w:ind w:right="48"/>
        <w:jc w:val="center"/>
        <w:rPr>
          <w:rFonts w:eastAsiaTheme="minorEastAsia"/>
          <w:b/>
          <w:bCs/>
          <w:spacing w:val="-1"/>
          <w:szCs w:val="28"/>
          <w:lang w:eastAsia="en-US"/>
        </w:rPr>
      </w:pPr>
      <w:r w:rsidRPr="00C959E1">
        <w:rPr>
          <w:rFonts w:eastAsiaTheme="minorEastAsia"/>
          <w:b/>
          <w:bCs/>
          <w:spacing w:val="-1"/>
          <w:szCs w:val="28"/>
          <w:lang w:eastAsia="en-US"/>
        </w:rPr>
        <w:t>Мета Програми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spacing w:val="2"/>
          <w:szCs w:val="28"/>
          <w:lang w:eastAsia="en-US"/>
        </w:rPr>
      </w:pPr>
      <w:r w:rsidRPr="00C959E1">
        <w:rPr>
          <w:rFonts w:eastAsiaTheme="minorEastAsia"/>
          <w:spacing w:val="2"/>
          <w:szCs w:val="28"/>
          <w:lang w:eastAsia="en-US"/>
        </w:rPr>
        <w:t>Метою Програми забезпечення безпеки суспільства шляхом виправлення засуджених, запобігання вчиненню ними повторних кримінальних правопорушень та забезпечення суду інформацією, що характеризує обвинувачених, з метою прийняття судом рішення про міру їхньої відповідальності.</w:t>
      </w:r>
    </w:p>
    <w:p w:rsidR="009E0450" w:rsidRPr="00C959E1" w:rsidRDefault="009E0450" w:rsidP="009E0450">
      <w:pPr>
        <w:widowControl w:val="0"/>
        <w:spacing w:line="240" w:lineRule="auto"/>
        <w:ind w:left="0" w:firstLine="0"/>
        <w:rPr>
          <w:rFonts w:eastAsiaTheme="minorEastAsia"/>
          <w:spacing w:val="2"/>
          <w:szCs w:val="28"/>
          <w:lang w:eastAsia="en-US"/>
        </w:rPr>
      </w:pPr>
      <w:r w:rsidRPr="00C959E1">
        <w:rPr>
          <w:rFonts w:eastAsiaTheme="minorEastAsia"/>
          <w:spacing w:val="2"/>
          <w:szCs w:val="28"/>
          <w:lang w:eastAsia="en-US"/>
        </w:rPr>
        <w:t xml:space="preserve"> </w:t>
      </w:r>
    </w:p>
    <w:p w:rsidR="009E0450" w:rsidRPr="00C959E1" w:rsidRDefault="009E0450" w:rsidP="009E0450">
      <w:pPr>
        <w:widowControl w:val="0"/>
        <w:spacing w:after="120" w:line="240" w:lineRule="auto"/>
        <w:ind w:left="0" w:firstLine="0"/>
        <w:jc w:val="center"/>
        <w:rPr>
          <w:rFonts w:eastAsiaTheme="minorEastAsia"/>
          <w:b/>
          <w:bCs/>
          <w:spacing w:val="-1"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>3.</w:t>
      </w:r>
      <w:r w:rsidRPr="00C959E1">
        <w:rPr>
          <w:rFonts w:eastAsiaTheme="minorEastAsia"/>
          <w:color w:val="auto"/>
          <w:szCs w:val="28"/>
          <w:lang w:eastAsia="en-US"/>
        </w:rPr>
        <w:t xml:space="preserve"> </w:t>
      </w:r>
      <w:r w:rsidRPr="00C959E1">
        <w:rPr>
          <w:rFonts w:eastAsiaTheme="minorEastAsia"/>
          <w:b/>
          <w:bCs/>
          <w:spacing w:val="-1"/>
          <w:szCs w:val="28"/>
          <w:lang w:eastAsia="en-US"/>
        </w:rPr>
        <w:t>Основні завдання Програми: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r w:rsidRPr="00C959E1">
        <w:rPr>
          <w:rFonts w:eastAsiaTheme="minorEastAsia"/>
          <w:spacing w:val="-1"/>
          <w:szCs w:val="28"/>
          <w:lang w:eastAsia="en-US"/>
        </w:rPr>
        <w:t>-  підготовка досудових доповідей щодо обвинувачених;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1" w:name="n36"/>
      <w:bookmarkEnd w:id="1"/>
      <w:r w:rsidRPr="00C959E1">
        <w:rPr>
          <w:rFonts w:eastAsiaTheme="minorEastAsia"/>
          <w:spacing w:val="-1"/>
          <w:szCs w:val="28"/>
          <w:lang w:eastAsia="en-US"/>
        </w:rPr>
        <w:t xml:space="preserve">- здійснення нагляду за засудженими до покарань у виді позбавлення права обіймати певні посади або займатися певною діяльністю, </w:t>
      </w:r>
      <w:proofErr w:type="spellStart"/>
      <w:r w:rsidRPr="00C959E1">
        <w:rPr>
          <w:rFonts w:eastAsiaTheme="minorEastAsia"/>
          <w:spacing w:val="-1"/>
          <w:szCs w:val="28"/>
          <w:lang w:eastAsia="en-US"/>
        </w:rPr>
        <w:t>пробаційного</w:t>
      </w:r>
      <w:proofErr w:type="spellEnd"/>
      <w:r w:rsidRPr="00C959E1">
        <w:rPr>
          <w:rFonts w:eastAsiaTheme="minorEastAsia"/>
          <w:spacing w:val="-1"/>
          <w:szCs w:val="28"/>
          <w:lang w:eastAsia="en-US"/>
        </w:rPr>
        <w:t xml:space="preserve"> нагляду, громадських робіт, виправних робіт, особами, яким покарання у виді обмеження волі або позбавлення волі на певний строк замінено покаранням у виді громадських робіт або виправних робіт, особами, звільненими від відбування покарання з випробуванням, звільненими від відбування покарання вагітними жінками і жінками, які мають дітей віком </w:t>
      </w:r>
      <w:r w:rsidRPr="00C959E1">
        <w:rPr>
          <w:rFonts w:eastAsiaTheme="minorEastAsia"/>
          <w:spacing w:val="-1"/>
          <w:szCs w:val="28"/>
          <w:lang w:eastAsia="en-US"/>
        </w:rPr>
        <w:lastRenderedPageBreak/>
        <w:t>до трьох років;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2" w:name="n37"/>
      <w:bookmarkEnd w:id="2"/>
      <w:r w:rsidRPr="00C959E1">
        <w:rPr>
          <w:rFonts w:eastAsiaTheme="minorEastAsia"/>
          <w:spacing w:val="-1"/>
          <w:szCs w:val="28"/>
          <w:lang w:eastAsia="en-US"/>
        </w:rPr>
        <w:t>- виконання певних видів покарань, не пов’язаних з позбавленням волі;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3" w:name="n38"/>
      <w:bookmarkEnd w:id="3"/>
      <w:r w:rsidRPr="00C959E1">
        <w:rPr>
          <w:rFonts w:eastAsiaTheme="minorEastAsia"/>
          <w:spacing w:val="-1"/>
          <w:szCs w:val="28"/>
          <w:lang w:eastAsia="en-US"/>
        </w:rPr>
        <w:t>- направлення засуджених до обмеження волі для відбування покарання до виправних центрів;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4" w:name="n39"/>
      <w:bookmarkEnd w:id="4"/>
      <w:r w:rsidRPr="00C959E1">
        <w:rPr>
          <w:rFonts w:eastAsiaTheme="minorEastAsia"/>
          <w:spacing w:val="-1"/>
          <w:szCs w:val="28"/>
          <w:lang w:eastAsia="en-US"/>
        </w:rPr>
        <w:t xml:space="preserve">- реалізація </w:t>
      </w:r>
      <w:proofErr w:type="spellStart"/>
      <w:r w:rsidRPr="00C959E1">
        <w:rPr>
          <w:rFonts w:eastAsiaTheme="minorEastAsia"/>
          <w:spacing w:val="-1"/>
          <w:szCs w:val="28"/>
          <w:lang w:eastAsia="en-US"/>
        </w:rPr>
        <w:t>пробаційних</w:t>
      </w:r>
      <w:proofErr w:type="spellEnd"/>
      <w:r w:rsidRPr="00C959E1">
        <w:rPr>
          <w:rFonts w:eastAsiaTheme="minorEastAsia"/>
          <w:spacing w:val="-1"/>
          <w:szCs w:val="28"/>
          <w:lang w:eastAsia="en-US"/>
        </w:rPr>
        <w:t xml:space="preserve"> програм стосовно осіб, звільнених від відбування покарання з випробуванням;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5" w:name="n40"/>
      <w:bookmarkEnd w:id="5"/>
      <w:r w:rsidRPr="00C959E1">
        <w:rPr>
          <w:rFonts w:eastAsiaTheme="minorEastAsia"/>
          <w:spacing w:val="-1"/>
          <w:szCs w:val="28"/>
          <w:lang w:eastAsia="en-US"/>
        </w:rPr>
        <w:t>- проведення соціально-виховної роботи із засудженими;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6" w:name="n41"/>
      <w:bookmarkEnd w:id="6"/>
      <w:r w:rsidRPr="00C959E1">
        <w:rPr>
          <w:rFonts w:eastAsiaTheme="minorEastAsia"/>
          <w:spacing w:val="-1"/>
          <w:szCs w:val="28"/>
          <w:lang w:eastAsia="en-US"/>
        </w:rPr>
        <w:t>- здійснення заходів з підготовки осіб, які відбувають покарання у виді обмеження волі або позбавлення волі на певний строк, до звільнення;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  <w:bookmarkStart w:id="7" w:name="n42"/>
      <w:bookmarkEnd w:id="7"/>
      <w:r w:rsidRPr="00C959E1">
        <w:rPr>
          <w:rFonts w:eastAsiaTheme="minorEastAsia"/>
          <w:spacing w:val="-1"/>
          <w:szCs w:val="28"/>
          <w:lang w:eastAsia="en-US"/>
        </w:rPr>
        <w:t>- реалізація інших заходів, спрямованих на виправлення засуджених та запобігання вчиненню ними повторних кримінальних правопорушень.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284" w:right="5" w:firstLine="0"/>
        <w:rPr>
          <w:rFonts w:eastAsiaTheme="minorEastAsia"/>
          <w:spacing w:val="-1"/>
          <w:szCs w:val="28"/>
          <w:lang w:eastAsia="en-US"/>
        </w:rPr>
      </w:pPr>
    </w:p>
    <w:p w:rsidR="009E0450" w:rsidRPr="00C959E1" w:rsidRDefault="009E0450" w:rsidP="009E0450">
      <w:pPr>
        <w:widowControl w:val="0"/>
        <w:tabs>
          <w:tab w:val="left" w:pos="1280"/>
        </w:tabs>
        <w:spacing w:after="120" w:line="240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>4. Фінансове забезпечення програми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>Фінансове забезпечення програми здійснюється за рахунок коштів місцевого бюджету, а також інших джерел, не заборонених чинним законодавством.</w:t>
      </w:r>
    </w:p>
    <w:p w:rsidR="009E0450" w:rsidRPr="00C959E1" w:rsidRDefault="009E0450" w:rsidP="009E0450">
      <w:pPr>
        <w:widowControl w:val="0"/>
        <w:spacing w:line="240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after="120" w:line="240" w:lineRule="auto"/>
        <w:ind w:left="0" w:firstLine="0"/>
        <w:jc w:val="center"/>
        <w:rPr>
          <w:rFonts w:eastAsiaTheme="minorEastAsia"/>
          <w:b/>
          <w:color w:val="auto"/>
          <w:szCs w:val="28"/>
          <w:lang w:eastAsia="en-US"/>
        </w:rPr>
      </w:pPr>
      <w:r w:rsidRPr="00C959E1">
        <w:rPr>
          <w:rFonts w:eastAsiaTheme="minorEastAsia"/>
          <w:b/>
          <w:color w:val="auto"/>
          <w:szCs w:val="28"/>
          <w:lang w:eastAsia="en-US"/>
        </w:rPr>
        <w:t>5. Очікувані результати виконання програми</w:t>
      </w:r>
    </w:p>
    <w:p w:rsidR="009E0450" w:rsidRPr="00C959E1" w:rsidRDefault="009E0450" w:rsidP="009E0450">
      <w:pPr>
        <w:widowControl w:val="0"/>
        <w:spacing w:line="240" w:lineRule="auto"/>
        <w:ind w:left="0" w:firstLine="709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>Реалізація заходів програми сприятиме:</w:t>
      </w:r>
    </w:p>
    <w:p w:rsidR="009E0450" w:rsidRPr="00C959E1" w:rsidRDefault="009E0450" w:rsidP="009E0450">
      <w:pPr>
        <w:widowControl w:val="0"/>
        <w:numPr>
          <w:ilvl w:val="0"/>
          <w:numId w:val="6"/>
        </w:numPr>
        <w:spacing w:line="240" w:lineRule="auto"/>
        <w:ind w:left="0" w:firstLine="426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>невідворотності виконання покарань;</w:t>
      </w:r>
    </w:p>
    <w:p w:rsidR="009E0450" w:rsidRPr="00C959E1" w:rsidRDefault="009E0450" w:rsidP="009E0450">
      <w:pPr>
        <w:widowControl w:val="0"/>
        <w:numPr>
          <w:ilvl w:val="0"/>
          <w:numId w:val="6"/>
        </w:numPr>
        <w:spacing w:line="240" w:lineRule="auto"/>
        <w:ind w:left="0" w:firstLine="426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>забезпечення безпеки громадян шляхом виправлення та перевиховання осіб, засуджених до альтернативних видів покарань;</w:t>
      </w:r>
    </w:p>
    <w:p w:rsidR="009E0450" w:rsidRPr="00C959E1" w:rsidRDefault="009E0450" w:rsidP="009E0450">
      <w:pPr>
        <w:widowControl w:val="0"/>
        <w:numPr>
          <w:ilvl w:val="0"/>
          <w:numId w:val="6"/>
        </w:numPr>
        <w:spacing w:line="240" w:lineRule="auto"/>
        <w:ind w:left="0" w:firstLine="426"/>
        <w:rPr>
          <w:rFonts w:eastAsiaTheme="minorEastAsia"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 xml:space="preserve">профілактика вчинення клієнтами </w:t>
      </w:r>
      <w:proofErr w:type="spellStart"/>
      <w:r w:rsidRPr="00C959E1">
        <w:rPr>
          <w:rFonts w:eastAsiaTheme="minorEastAsia"/>
          <w:color w:val="auto"/>
          <w:szCs w:val="28"/>
          <w:lang w:eastAsia="en-US"/>
        </w:rPr>
        <w:t>пробації</w:t>
      </w:r>
      <w:proofErr w:type="spellEnd"/>
      <w:r w:rsidRPr="00C959E1">
        <w:rPr>
          <w:rFonts w:eastAsiaTheme="minorEastAsia"/>
          <w:color w:val="auto"/>
          <w:szCs w:val="28"/>
          <w:lang w:eastAsia="en-US"/>
        </w:rPr>
        <w:t xml:space="preserve"> повторних злочинів;</w:t>
      </w:r>
    </w:p>
    <w:p w:rsidR="009E0450" w:rsidRPr="00C959E1" w:rsidRDefault="009E0450" w:rsidP="009E0450">
      <w:pPr>
        <w:widowControl w:val="0"/>
        <w:numPr>
          <w:ilvl w:val="0"/>
          <w:numId w:val="6"/>
        </w:numPr>
        <w:spacing w:line="240" w:lineRule="auto"/>
        <w:ind w:left="0" w:firstLine="426"/>
        <w:rPr>
          <w:rFonts w:eastAsiaTheme="minorEastAsia"/>
          <w:bCs/>
          <w:color w:val="auto"/>
          <w:szCs w:val="28"/>
          <w:lang w:eastAsia="en-US"/>
        </w:rPr>
      </w:pPr>
      <w:r w:rsidRPr="00C959E1">
        <w:rPr>
          <w:rFonts w:eastAsiaTheme="minorEastAsia"/>
          <w:color w:val="auto"/>
          <w:szCs w:val="28"/>
          <w:lang w:eastAsia="en-US"/>
        </w:rPr>
        <w:t>забезпечення суду інформацією, що характеризує обвинувачених, з метою прийняття судом рішення про міру їхньої відповідальності.</w:t>
      </w: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0" w:right="34" w:firstLine="600"/>
        <w:rPr>
          <w:rFonts w:eastAsiaTheme="minorEastAsia"/>
          <w:spacing w:val="2"/>
          <w:szCs w:val="28"/>
          <w:lang w:eastAsia="en-US"/>
        </w:rPr>
      </w:pPr>
    </w:p>
    <w:p w:rsidR="009E0450" w:rsidRPr="00C959E1" w:rsidRDefault="009E0450" w:rsidP="009E0450">
      <w:pPr>
        <w:widowControl w:val="0"/>
        <w:shd w:val="clear" w:color="auto" w:fill="FFFFFF"/>
        <w:spacing w:line="240" w:lineRule="auto"/>
        <w:ind w:left="0" w:right="34" w:firstLine="600"/>
        <w:rPr>
          <w:rFonts w:eastAsiaTheme="minorEastAsia"/>
          <w:spacing w:val="2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eastAsiaTheme="minorEastAsia"/>
          <w:b/>
          <w:color w:val="auto"/>
          <w:szCs w:val="28"/>
          <w:lang w:eastAsia="en-US"/>
        </w:rPr>
      </w:pP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>Замовник програми: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proofErr w:type="spellStart"/>
      <w:r w:rsidRPr="009A51CF">
        <w:rPr>
          <w:rFonts w:eastAsiaTheme="minorEastAsia"/>
          <w:szCs w:val="28"/>
          <w:lang w:eastAsia="en-US"/>
        </w:rPr>
        <w:t>Надвірнянський</w:t>
      </w:r>
      <w:proofErr w:type="spellEnd"/>
      <w:r w:rsidRPr="009A51CF">
        <w:rPr>
          <w:rFonts w:eastAsiaTheme="minorEastAsia"/>
          <w:szCs w:val="28"/>
          <w:lang w:eastAsia="en-US"/>
        </w:rPr>
        <w:t xml:space="preserve"> районний відділ 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 xml:space="preserve">Філії Державної установи «Центр </w:t>
      </w:r>
      <w:proofErr w:type="spellStart"/>
      <w:r w:rsidRPr="009A51CF">
        <w:rPr>
          <w:rFonts w:eastAsiaTheme="minorEastAsia"/>
          <w:szCs w:val="28"/>
          <w:lang w:eastAsia="en-US"/>
        </w:rPr>
        <w:t>пробації</w:t>
      </w:r>
      <w:proofErr w:type="spellEnd"/>
      <w:r w:rsidRPr="009A51CF">
        <w:rPr>
          <w:rFonts w:eastAsiaTheme="minorEastAsia"/>
          <w:szCs w:val="28"/>
          <w:lang w:eastAsia="en-US"/>
        </w:rPr>
        <w:t>»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szCs w:val="28"/>
          <w:lang w:eastAsia="en-US"/>
        </w:rPr>
      </w:pPr>
      <w:r w:rsidRPr="009A51CF">
        <w:rPr>
          <w:rFonts w:eastAsiaTheme="minorEastAsia"/>
          <w:szCs w:val="28"/>
          <w:lang w:eastAsia="en-US"/>
        </w:rPr>
        <w:t xml:space="preserve">в Івано-Франківській області </w:t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</w:r>
      <w:r>
        <w:rPr>
          <w:rFonts w:eastAsiaTheme="minorEastAsia"/>
          <w:szCs w:val="28"/>
          <w:lang w:eastAsia="en-US"/>
        </w:rPr>
        <w:tab/>
        <w:t xml:space="preserve">   Людмила СВЕРДАН</w:t>
      </w:r>
    </w:p>
    <w:p w:rsidR="009E0450" w:rsidRPr="009A51CF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eastAsiaTheme="minorEastAsia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  <w:r>
        <w:rPr>
          <w:rFonts w:asciiTheme="minorHAnsi" w:eastAsiaTheme="minorEastAsia" w:hAnsiTheme="minorHAnsi"/>
          <w:b/>
          <w:color w:val="auto"/>
          <w:szCs w:val="28"/>
          <w:lang w:eastAsia="en-US"/>
        </w:rPr>
        <w:t xml:space="preserve"> </w:t>
      </w: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widowControl w:val="0"/>
        <w:spacing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8"/>
          <w:lang w:eastAsia="en-US"/>
        </w:rPr>
      </w:pPr>
    </w:p>
    <w:p w:rsidR="009E0450" w:rsidRPr="00C959E1" w:rsidRDefault="009E0450" w:rsidP="009E0450">
      <w:pPr>
        <w:spacing w:line="240" w:lineRule="auto"/>
        <w:ind w:left="0" w:firstLine="0"/>
        <w:rPr>
          <w:rFonts w:eastAsiaTheme="minorEastAsia"/>
          <w:bCs/>
          <w:color w:val="auto"/>
          <w:szCs w:val="28"/>
          <w:lang w:eastAsia="en-US"/>
        </w:rPr>
      </w:pPr>
    </w:p>
    <w:p w:rsidR="009E0450" w:rsidRDefault="009E0450" w:rsidP="009E0450">
      <w:pPr>
        <w:pStyle w:val="2"/>
        <w:tabs>
          <w:tab w:val="center" w:pos="3607"/>
          <w:tab w:val="center" w:pos="5428"/>
        </w:tabs>
        <w:spacing w:after="33" w:line="259" w:lineRule="auto"/>
        <w:ind w:left="0" w:right="0" w:firstLine="0"/>
      </w:pPr>
    </w:p>
    <w:p w:rsidR="009E0450" w:rsidRDefault="009E0450" w:rsidP="009E0450">
      <w:r>
        <w:t xml:space="preserve"> </w:t>
      </w:r>
    </w:p>
    <w:p w:rsidR="001B42AD" w:rsidRDefault="001B42AD"/>
    <w:sectPr w:rsidR="001B42AD" w:rsidSect="00F015DB">
      <w:pgSz w:w="11906" w:h="16838"/>
      <w:pgMar w:top="426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56DC"/>
    <w:multiLevelType w:val="hybridMultilevel"/>
    <w:tmpl w:val="9BACB9B6"/>
    <w:lvl w:ilvl="0" w:tplc="5B02B7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F1A19"/>
    <w:multiLevelType w:val="hybridMultilevel"/>
    <w:tmpl w:val="34C489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9720A"/>
    <w:multiLevelType w:val="singleLevel"/>
    <w:tmpl w:val="EB92CC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FC75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8D4C84"/>
    <w:multiLevelType w:val="hybridMultilevel"/>
    <w:tmpl w:val="6760347A"/>
    <w:lvl w:ilvl="0" w:tplc="DB4EE7C8">
      <w:numFmt w:val="bullet"/>
      <w:lvlText w:val="–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85828"/>
    <w:multiLevelType w:val="hybridMultilevel"/>
    <w:tmpl w:val="88F478F2"/>
    <w:lvl w:ilvl="0" w:tplc="DD827E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50"/>
    <w:rsid w:val="001B42AD"/>
    <w:rsid w:val="009E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64F7"/>
  <w15:chartTrackingRefBased/>
  <w15:docId w15:val="{4AE18757-4F4A-4121-98C0-B8D471C6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50"/>
    <w:pPr>
      <w:spacing w:after="0" w:line="248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9E0450"/>
    <w:pPr>
      <w:keepNext/>
      <w:keepLines/>
      <w:spacing w:after="13" w:line="248" w:lineRule="auto"/>
      <w:ind w:left="10" w:right="44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0450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9E04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E0450"/>
    <w:rPr>
      <w:rFonts w:ascii="Segoe UI" w:eastAsia="Times New Roman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5052</Words>
  <Characters>2881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2025-09-22T07:42:00Z</cp:lastPrinted>
  <dcterms:created xsi:type="dcterms:W3CDTF">2025-09-22T07:34:00Z</dcterms:created>
  <dcterms:modified xsi:type="dcterms:W3CDTF">2025-09-22T07:43:00Z</dcterms:modified>
</cp:coreProperties>
</file>