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790" w:rsidRDefault="00565790" w:rsidP="00565790">
      <w:pPr>
        <w:jc w:val="center"/>
        <w:rPr>
          <w:sz w:val="28"/>
          <w:szCs w:val="28"/>
        </w:rPr>
      </w:pPr>
      <w:r>
        <w:rPr>
          <w:noProof/>
          <w:sz w:val="28"/>
          <w:szCs w:val="28"/>
        </w:rPr>
        <w:drawing>
          <wp:inline distT="0" distB="0" distL="0" distR="0" wp14:anchorId="00EC1A96" wp14:editId="7CC49E04">
            <wp:extent cx="657225" cy="800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rsidR="00565790" w:rsidRDefault="00565790" w:rsidP="00565790">
      <w:pPr>
        <w:jc w:val="center"/>
        <w:rPr>
          <w:b/>
          <w:sz w:val="28"/>
          <w:szCs w:val="28"/>
        </w:rPr>
      </w:pPr>
      <w:r>
        <w:rPr>
          <w:b/>
          <w:sz w:val="28"/>
          <w:szCs w:val="28"/>
        </w:rPr>
        <w:t>УКРАЇНА</w:t>
      </w:r>
    </w:p>
    <w:p w:rsidR="00565790" w:rsidRDefault="00565790" w:rsidP="00565790">
      <w:pPr>
        <w:jc w:val="center"/>
        <w:rPr>
          <w:b/>
          <w:sz w:val="28"/>
          <w:szCs w:val="28"/>
        </w:rPr>
      </w:pPr>
      <w:r>
        <w:rPr>
          <w:b/>
          <w:sz w:val="28"/>
          <w:szCs w:val="28"/>
        </w:rPr>
        <w:t>ПОЛЯНИЦЬКА СІЛЬСЬКА РАДА НАДВІРНЯНСЬКОГО РАЙОНУ</w:t>
      </w:r>
    </w:p>
    <w:p w:rsidR="00565790" w:rsidRDefault="00565790" w:rsidP="00565790">
      <w:pPr>
        <w:jc w:val="center"/>
        <w:rPr>
          <w:b/>
          <w:sz w:val="28"/>
          <w:szCs w:val="28"/>
        </w:rPr>
      </w:pPr>
      <w:r>
        <w:rPr>
          <w:b/>
          <w:sz w:val="28"/>
          <w:szCs w:val="28"/>
        </w:rPr>
        <w:t>ІВАНО-ФРАНКІВСЬКОЇ ОБЛАСТІ</w:t>
      </w:r>
    </w:p>
    <w:p w:rsidR="00565790" w:rsidRDefault="00565790" w:rsidP="00565790">
      <w:pPr>
        <w:tabs>
          <w:tab w:val="left" w:pos="3240"/>
          <w:tab w:val="center" w:pos="5051"/>
        </w:tabs>
        <w:autoSpaceDE w:val="0"/>
        <w:autoSpaceDN w:val="0"/>
        <w:adjustRightInd w:val="0"/>
        <w:jc w:val="center"/>
        <w:rPr>
          <w:b/>
          <w:bCs/>
          <w:sz w:val="28"/>
          <w:szCs w:val="28"/>
        </w:rPr>
      </w:pPr>
      <w:r>
        <w:rPr>
          <w:b/>
          <w:bCs/>
          <w:sz w:val="28"/>
          <w:szCs w:val="28"/>
        </w:rPr>
        <w:t>ВОСЬМОГО  СКЛИКАННЯ</w:t>
      </w:r>
    </w:p>
    <w:p w:rsidR="00565790" w:rsidRDefault="00565790" w:rsidP="00565790">
      <w:pPr>
        <w:jc w:val="center"/>
        <w:rPr>
          <w:b/>
          <w:sz w:val="28"/>
          <w:szCs w:val="28"/>
        </w:rPr>
      </w:pPr>
      <w:r>
        <w:rPr>
          <w:b/>
          <w:sz w:val="28"/>
          <w:szCs w:val="28"/>
        </w:rPr>
        <w:t>П</w:t>
      </w:r>
      <w:r>
        <w:rPr>
          <w:b/>
          <w:sz w:val="28"/>
          <w:szCs w:val="28"/>
          <w:lang w:val="en-US"/>
        </w:rPr>
        <w:t>’</w:t>
      </w:r>
      <w:r>
        <w:rPr>
          <w:b/>
          <w:sz w:val="28"/>
          <w:szCs w:val="28"/>
        </w:rPr>
        <w:t>ЯТДЕСЯТ ТРЕТЯ</w:t>
      </w:r>
      <w:r>
        <w:rPr>
          <w:b/>
          <w:sz w:val="28"/>
          <w:szCs w:val="28"/>
        </w:rPr>
        <w:t xml:space="preserve"> СЕСІЯ</w:t>
      </w:r>
    </w:p>
    <w:p w:rsidR="00565790" w:rsidRDefault="00565790" w:rsidP="00565790">
      <w:pPr>
        <w:suppressAutoHyphens/>
        <w:autoSpaceDN w:val="0"/>
        <w:jc w:val="center"/>
        <w:rPr>
          <w:b/>
          <w:kern w:val="3"/>
          <w:sz w:val="28"/>
          <w:szCs w:val="28"/>
        </w:rPr>
      </w:pPr>
      <w:r>
        <w:rPr>
          <w:b/>
          <w:kern w:val="3"/>
          <w:sz w:val="28"/>
          <w:szCs w:val="28"/>
        </w:rPr>
        <w:t xml:space="preserve">РІШЕННЯ </w:t>
      </w:r>
      <w:r w:rsidRPr="009E521E">
        <w:rPr>
          <w:i/>
          <w:kern w:val="3"/>
          <w:sz w:val="28"/>
          <w:szCs w:val="28"/>
        </w:rPr>
        <w:t>(ПРОЄКТ)</w:t>
      </w:r>
    </w:p>
    <w:p w:rsidR="00565790" w:rsidRDefault="00565790" w:rsidP="00565790">
      <w:pPr>
        <w:rPr>
          <w:sz w:val="28"/>
          <w:szCs w:val="28"/>
        </w:rPr>
      </w:pPr>
    </w:p>
    <w:p w:rsidR="00565790" w:rsidRDefault="00565790" w:rsidP="00565790">
      <w:pPr>
        <w:rPr>
          <w:sz w:val="28"/>
          <w:szCs w:val="28"/>
        </w:rPr>
      </w:pPr>
      <w:r>
        <w:rPr>
          <w:sz w:val="28"/>
          <w:szCs w:val="28"/>
        </w:rPr>
        <w:t>в</w:t>
      </w:r>
      <w:r>
        <w:rPr>
          <w:sz w:val="28"/>
          <w:szCs w:val="28"/>
        </w:rPr>
        <w:t>ід 16.06.2025</w:t>
      </w:r>
      <w:r>
        <w:rPr>
          <w:sz w:val="28"/>
          <w:szCs w:val="28"/>
        </w:rPr>
        <w:t xml:space="preserve"> року                         с. </w:t>
      </w:r>
      <w:proofErr w:type="spellStart"/>
      <w:r>
        <w:rPr>
          <w:sz w:val="28"/>
          <w:szCs w:val="28"/>
        </w:rPr>
        <w:t>Поляниця</w:t>
      </w:r>
      <w:proofErr w:type="spellEnd"/>
      <w:r>
        <w:rPr>
          <w:sz w:val="28"/>
          <w:szCs w:val="28"/>
        </w:rPr>
        <w:tab/>
      </w:r>
      <w:r>
        <w:rPr>
          <w:sz w:val="28"/>
          <w:szCs w:val="28"/>
        </w:rPr>
        <w:tab/>
      </w:r>
      <w:r>
        <w:rPr>
          <w:sz w:val="28"/>
          <w:szCs w:val="28"/>
        </w:rPr>
        <w:tab/>
        <w:t xml:space="preserve">        </w:t>
      </w:r>
      <w:r w:rsidRPr="00687F44">
        <w:rPr>
          <w:sz w:val="28"/>
          <w:szCs w:val="28"/>
        </w:rPr>
        <w:t xml:space="preserve">№ </w:t>
      </w:r>
      <w:r>
        <w:rPr>
          <w:sz w:val="28"/>
          <w:szCs w:val="28"/>
        </w:rPr>
        <w:t>_____2025</w:t>
      </w:r>
    </w:p>
    <w:p w:rsidR="00565790" w:rsidRDefault="00565790" w:rsidP="00565790">
      <w:pPr>
        <w:rPr>
          <w:sz w:val="28"/>
          <w:szCs w:val="28"/>
        </w:rPr>
      </w:pPr>
    </w:p>
    <w:p w:rsidR="00565790" w:rsidRDefault="00565790" w:rsidP="00565790">
      <w:pPr>
        <w:rPr>
          <w:sz w:val="28"/>
          <w:szCs w:val="28"/>
        </w:rPr>
      </w:pPr>
    </w:p>
    <w:p w:rsidR="00565790" w:rsidRDefault="00565790" w:rsidP="00565790">
      <w:pPr>
        <w:rPr>
          <w:sz w:val="28"/>
          <w:szCs w:val="28"/>
        </w:rPr>
      </w:pPr>
      <w:r>
        <w:rPr>
          <w:sz w:val="28"/>
          <w:szCs w:val="28"/>
        </w:rPr>
        <w:t>Про схвалення Меморандуму</w:t>
      </w:r>
    </w:p>
    <w:p w:rsidR="00565790" w:rsidRDefault="00565790" w:rsidP="00565790">
      <w:pPr>
        <w:rPr>
          <w:sz w:val="28"/>
          <w:szCs w:val="28"/>
        </w:rPr>
      </w:pPr>
      <w:r>
        <w:rPr>
          <w:sz w:val="28"/>
          <w:szCs w:val="28"/>
        </w:rPr>
        <w:t xml:space="preserve">про </w:t>
      </w:r>
      <w:r>
        <w:rPr>
          <w:sz w:val="28"/>
          <w:szCs w:val="28"/>
        </w:rPr>
        <w:t>співпрацю</w:t>
      </w:r>
    </w:p>
    <w:p w:rsidR="00565790" w:rsidRDefault="00565790" w:rsidP="00565790">
      <w:pPr>
        <w:pStyle w:val="1"/>
        <w:ind w:firstLine="0"/>
        <w:rPr>
          <w:b/>
          <w:bCs/>
          <w:color w:val="000000"/>
        </w:rPr>
      </w:pPr>
    </w:p>
    <w:p w:rsidR="00565790" w:rsidRDefault="00565790" w:rsidP="00565790"/>
    <w:p w:rsidR="00565790" w:rsidRDefault="00565790" w:rsidP="009230E4">
      <w:pPr>
        <w:spacing w:line="276" w:lineRule="auto"/>
        <w:ind w:right="-1" w:firstLine="720"/>
        <w:jc w:val="both"/>
        <w:rPr>
          <w:rFonts w:cs="Times New Roman"/>
          <w:sz w:val="28"/>
          <w:szCs w:val="28"/>
        </w:rPr>
      </w:pPr>
      <w:r>
        <w:tab/>
      </w:r>
      <w:r w:rsidR="009230E4" w:rsidRPr="009230E4">
        <w:rPr>
          <w:sz w:val="28"/>
          <w:szCs w:val="28"/>
        </w:rPr>
        <w:t xml:space="preserve">Розглянувши лист начальника медичного реабілітаційного центру МВС України «Кремінці» № 33/10-382 від 11.06.2025 року, </w:t>
      </w:r>
      <w:r w:rsidR="009230E4" w:rsidRPr="009230E4">
        <w:rPr>
          <w:rFonts w:cs="Times New Roman"/>
          <w:sz w:val="28"/>
          <w:szCs w:val="28"/>
        </w:rPr>
        <w:t>к</w:t>
      </w:r>
      <w:r w:rsidRPr="009230E4">
        <w:rPr>
          <w:rFonts w:cs="Times New Roman"/>
          <w:sz w:val="28"/>
          <w:szCs w:val="28"/>
        </w:rPr>
        <w:t>еруючись</w:t>
      </w:r>
      <w:r>
        <w:rPr>
          <w:rFonts w:cs="Times New Roman"/>
          <w:sz w:val="28"/>
          <w:szCs w:val="28"/>
        </w:rPr>
        <w:t xml:space="preserve"> статтями 25, 26 Закону України «Про місцеве самовряд</w:t>
      </w:r>
      <w:r w:rsidR="009230E4">
        <w:rPr>
          <w:rFonts w:cs="Times New Roman"/>
          <w:sz w:val="28"/>
          <w:szCs w:val="28"/>
        </w:rPr>
        <w:t xml:space="preserve">ування в Україні», </w:t>
      </w:r>
      <w:r>
        <w:rPr>
          <w:rFonts w:cs="Times New Roman"/>
          <w:sz w:val="28"/>
          <w:szCs w:val="28"/>
        </w:rPr>
        <w:t xml:space="preserve">з </w:t>
      </w:r>
      <w:r w:rsidR="009230E4">
        <w:rPr>
          <w:rFonts w:cs="Times New Roman"/>
          <w:sz w:val="28"/>
          <w:szCs w:val="28"/>
        </w:rPr>
        <w:t xml:space="preserve">метою </w:t>
      </w:r>
      <w:r w:rsidRPr="009D14AB">
        <w:rPr>
          <w:rFonts w:cs="Times New Roman"/>
          <w:sz w:val="28"/>
          <w:szCs w:val="28"/>
        </w:rPr>
        <w:t xml:space="preserve">посилення співпраці </w:t>
      </w:r>
      <w:r w:rsidR="009230E4">
        <w:rPr>
          <w:rFonts w:cs="Times New Roman"/>
          <w:sz w:val="28"/>
          <w:szCs w:val="28"/>
        </w:rPr>
        <w:t xml:space="preserve">щодо надання допомоги з реабілітації, санаторно-курортного лікування, оздоровлення та відпочинку діючим військовослужбовцям, ветеранам війни та іншим категоріям осіб </w:t>
      </w:r>
      <w:r>
        <w:rPr>
          <w:rFonts w:cs="Times New Roman"/>
          <w:sz w:val="28"/>
          <w:szCs w:val="28"/>
        </w:rPr>
        <w:t xml:space="preserve">через використання існуючих можливостей </w:t>
      </w:r>
      <w:proofErr w:type="spellStart"/>
      <w:r>
        <w:rPr>
          <w:rFonts w:cs="Times New Roman"/>
          <w:sz w:val="28"/>
          <w:szCs w:val="28"/>
        </w:rPr>
        <w:t>Поляницької</w:t>
      </w:r>
      <w:proofErr w:type="spellEnd"/>
      <w:r>
        <w:rPr>
          <w:rFonts w:cs="Times New Roman"/>
          <w:sz w:val="28"/>
          <w:szCs w:val="28"/>
        </w:rPr>
        <w:t xml:space="preserve"> сільської ради та </w:t>
      </w:r>
      <w:r w:rsidR="009230E4" w:rsidRPr="009230E4">
        <w:rPr>
          <w:sz w:val="28"/>
          <w:szCs w:val="28"/>
        </w:rPr>
        <w:t xml:space="preserve"> </w:t>
      </w:r>
      <w:r w:rsidR="009230E4" w:rsidRPr="009230E4">
        <w:rPr>
          <w:sz w:val="28"/>
          <w:szCs w:val="28"/>
        </w:rPr>
        <w:t>медичного реабілітаційного центру МВС України « Кремінці»</w:t>
      </w:r>
      <w:r>
        <w:rPr>
          <w:rFonts w:cs="Times New Roman"/>
          <w:sz w:val="28"/>
          <w:szCs w:val="28"/>
        </w:rPr>
        <w:t xml:space="preserve">», </w:t>
      </w:r>
      <w:proofErr w:type="spellStart"/>
      <w:r>
        <w:rPr>
          <w:rFonts w:cs="Times New Roman"/>
          <w:b/>
          <w:bCs/>
          <w:sz w:val="28"/>
          <w:szCs w:val="28"/>
        </w:rPr>
        <w:t>Поляницька</w:t>
      </w:r>
      <w:proofErr w:type="spellEnd"/>
      <w:r>
        <w:rPr>
          <w:rFonts w:cs="Times New Roman"/>
          <w:b/>
          <w:bCs/>
          <w:sz w:val="28"/>
          <w:szCs w:val="28"/>
        </w:rPr>
        <w:t xml:space="preserve"> сільська рада</w:t>
      </w:r>
      <w:r>
        <w:rPr>
          <w:rFonts w:cs="Times New Roman"/>
          <w:sz w:val="28"/>
          <w:szCs w:val="28"/>
        </w:rPr>
        <w:t>,</w:t>
      </w:r>
    </w:p>
    <w:p w:rsidR="00565790" w:rsidRDefault="00565790" w:rsidP="00565790">
      <w:pPr>
        <w:ind w:right="-1"/>
        <w:jc w:val="both"/>
        <w:rPr>
          <w:rFonts w:cs="Times New Roman"/>
          <w:sz w:val="28"/>
          <w:szCs w:val="28"/>
        </w:rPr>
      </w:pPr>
    </w:p>
    <w:p w:rsidR="00565790" w:rsidRDefault="00565790" w:rsidP="00565790">
      <w:pPr>
        <w:jc w:val="center"/>
        <w:rPr>
          <w:rFonts w:cs="Times New Roman"/>
          <w:b/>
          <w:bCs/>
          <w:sz w:val="28"/>
          <w:szCs w:val="28"/>
        </w:rPr>
      </w:pPr>
      <w:r>
        <w:rPr>
          <w:rFonts w:cs="Times New Roman"/>
          <w:b/>
          <w:bCs/>
          <w:sz w:val="28"/>
          <w:szCs w:val="28"/>
        </w:rPr>
        <w:t>ВИРІШИЛА</w:t>
      </w:r>
    </w:p>
    <w:p w:rsidR="00565790" w:rsidRDefault="00565790" w:rsidP="00565790">
      <w:pPr>
        <w:jc w:val="center"/>
        <w:rPr>
          <w:rFonts w:cs="Times New Roman"/>
          <w:b/>
          <w:bCs/>
          <w:sz w:val="28"/>
          <w:szCs w:val="28"/>
        </w:rPr>
      </w:pPr>
    </w:p>
    <w:p w:rsidR="00565790" w:rsidRDefault="00565790" w:rsidP="000D1C4B">
      <w:pPr>
        <w:spacing w:line="276" w:lineRule="auto"/>
        <w:ind w:firstLine="720"/>
        <w:jc w:val="both"/>
        <w:rPr>
          <w:rFonts w:cs="Times New Roman"/>
          <w:sz w:val="28"/>
          <w:szCs w:val="28"/>
        </w:rPr>
      </w:pPr>
      <w:r>
        <w:rPr>
          <w:rFonts w:cs="Times New Roman"/>
          <w:sz w:val="28"/>
          <w:szCs w:val="28"/>
        </w:rPr>
        <w:t xml:space="preserve">1. Схвалити Меморандум про </w:t>
      </w:r>
      <w:r w:rsidR="009230E4">
        <w:rPr>
          <w:rFonts w:cs="Times New Roman"/>
          <w:sz w:val="28"/>
          <w:szCs w:val="28"/>
        </w:rPr>
        <w:t xml:space="preserve">співпрацю </w:t>
      </w:r>
      <w:r>
        <w:rPr>
          <w:rFonts w:cs="Times New Roman"/>
          <w:sz w:val="28"/>
          <w:szCs w:val="28"/>
        </w:rPr>
        <w:t xml:space="preserve">між </w:t>
      </w:r>
      <w:proofErr w:type="spellStart"/>
      <w:r>
        <w:rPr>
          <w:rFonts w:cs="Times New Roman"/>
          <w:sz w:val="28"/>
          <w:szCs w:val="28"/>
        </w:rPr>
        <w:t>Поляницькою</w:t>
      </w:r>
      <w:proofErr w:type="spellEnd"/>
      <w:r>
        <w:rPr>
          <w:rFonts w:cs="Times New Roman"/>
          <w:sz w:val="28"/>
          <w:szCs w:val="28"/>
        </w:rPr>
        <w:t xml:space="preserve"> сільською радою та </w:t>
      </w:r>
      <w:r w:rsidR="009230E4">
        <w:rPr>
          <w:sz w:val="28"/>
          <w:szCs w:val="28"/>
        </w:rPr>
        <w:t>медичним</w:t>
      </w:r>
      <w:r w:rsidR="009230E4" w:rsidRPr="009230E4">
        <w:rPr>
          <w:sz w:val="28"/>
          <w:szCs w:val="28"/>
        </w:rPr>
        <w:t xml:space="preserve"> реабілітаці</w:t>
      </w:r>
      <w:r w:rsidR="009230E4">
        <w:rPr>
          <w:sz w:val="28"/>
          <w:szCs w:val="28"/>
        </w:rPr>
        <w:t>йним центром</w:t>
      </w:r>
      <w:r w:rsidR="009230E4" w:rsidRPr="009230E4">
        <w:rPr>
          <w:sz w:val="28"/>
          <w:szCs w:val="28"/>
        </w:rPr>
        <w:t xml:space="preserve"> МВС України «Кремінці»</w:t>
      </w:r>
      <w:r>
        <w:rPr>
          <w:rFonts w:cs="Times New Roman"/>
          <w:sz w:val="28"/>
          <w:szCs w:val="28"/>
        </w:rPr>
        <w:t>, що додається.</w:t>
      </w:r>
    </w:p>
    <w:p w:rsidR="009230E4" w:rsidRDefault="00565790" w:rsidP="000D1C4B">
      <w:pPr>
        <w:spacing w:line="276" w:lineRule="auto"/>
        <w:ind w:firstLine="720"/>
        <w:jc w:val="both"/>
        <w:rPr>
          <w:rFonts w:cs="Times New Roman"/>
          <w:sz w:val="28"/>
          <w:szCs w:val="28"/>
        </w:rPr>
      </w:pPr>
      <w:r>
        <w:rPr>
          <w:rFonts w:cs="Times New Roman"/>
          <w:sz w:val="28"/>
          <w:szCs w:val="28"/>
        </w:rPr>
        <w:t xml:space="preserve">2. Доручити </w:t>
      </w:r>
      <w:proofErr w:type="spellStart"/>
      <w:r>
        <w:rPr>
          <w:rFonts w:cs="Times New Roman"/>
          <w:sz w:val="28"/>
          <w:szCs w:val="28"/>
        </w:rPr>
        <w:t>Поляницькому</w:t>
      </w:r>
      <w:proofErr w:type="spellEnd"/>
      <w:r>
        <w:rPr>
          <w:rFonts w:cs="Times New Roman"/>
          <w:sz w:val="28"/>
          <w:szCs w:val="28"/>
        </w:rPr>
        <w:t xml:space="preserve"> сільському голові Миколі ПОЛЯКУ від імені </w:t>
      </w:r>
      <w:proofErr w:type="spellStart"/>
      <w:r>
        <w:rPr>
          <w:rFonts w:cs="Times New Roman"/>
          <w:sz w:val="28"/>
          <w:szCs w:val="28"/>
        </w:rPr>
        <w:t>Поляницької</w:t>
      </w:r>
      <w:proofErr w:type="spellEnd"/>
      <w:r>
        <w:rPr>
          <w:rFonts w:cs="Times New Roman"/>
          <w:sz w:val="28"/>
          <w:szCs w:val="28"/>
        </w:rPr>
        <w:t xml:space="preserve"> сільської ради підписати </w:t>
      </w:r>
      <w:r w:rsidR="009230E4">
        <w:rPr>
          <w:rFonts w:cs="Times New Roman"/>
          <w:sz w:val="28"/>
          <w:szCs w:val="28"/>
        </w:rPr>
        <w:t xml:space="preserve">Меморандум про </w:t>
      </w:r>
      <w:r w:rsidR="009230E4">
        <w:rPr>
          <w:rFonts w:cs="Times New Roman"/>
          <w:sz w:val="28"/>
          <w:szCs w:val="28"/>
        </w:rPr>
        <w:t xml:space="preserve">співпрацю між </w:t>
      </w:r>
      <w:proofErr w:type="spellStart"/>
      <w:r w:rsidR="009230E4">
        <w:rPr>
          <w:rFonts w:cs="Times New Roman"/>
          <w:sz w:val="28"/>
          <w:szCs w:val="28"/>
        </w:rPr>
        <w:t>Поляницькою</w:t>
      </w:r>
      <w:proofErr w:type="spellEnd"/>
      <w:r w:rsidR="009230E4">
        <w:rPr>
          <w:rFonts w:cs="Times New Roman"/>
          <w:sz w:val="28"/>
          <w:szCs w:val="28"/>
        </w:rPr>
        <w:t xml:space="preserve"> сільською радою та </w:t>
      </w:r>
      <w:r w:rsidR="009230E4">
        <w:rPr>
          <w:sz w:val="28"/>
          <w:szCs w:val="28"/>
        </w:rPr>
        <w:t>медичним</w:t>
      </w:r>
      <w:r w:rsidR="009230E4" w:rsidRPr="009230E4">
        <w:rPr>
          <w:sz w:val="28"/>
          <w:szCs w:val="28"/>
        </w:rPr>
        <w:t xml:space="preserve"> реабілітаці</w:t>
      </w:r>
      <w:r w:rsidR="009230E4">
        <w:rPr>
          <w:sz w:val="28"/>
          <w:szCs w:val="28"/>
        </w:rPr>
        <w:t>йним центром</w:t>
      </w:r>
      <w:r w:rsidR="009230E4" w:rsidRPr="009230E4">
        <w:rPr>
          <w:sz w:val="28"/>
          <w:szCs w:val="28"/>
        </w:rPr>
        <w:t xml:space="preserve"> МВС України «Кремінці»</w:t>
      </w:r>
      <w:r w:rsidR="009230E4">
        <w:rPr>
          <w:rFonts w:cs="Times New Roman"/>
          <w:sz w:val="28"/>
          <w:szCs w:val="28"/>
        </w:rPr>
        <w:t>.</w:t>
      </w:r>
    </w:p>
    <w:p w:rsidR="00565790" w:rsidRDefault="00565790" w:rsidP="000D1C4B">
      <w:pPr>
        <w:spacing w:line="276" w:lineRule="auto"/>
        <w:ind w:firstLine="720"/>
        <w:jc w:val="both"/>
        <w:rPr>
          <w:rFonts w:cs="Times New Roman"/>
          <w:sz w:val="28"/>
          <w:szCs w:val="28"/>
        </w:rPr>
      </w:pPr>
      <w:r>
        <w:rPr>
          <w:rFonts w:cs="Times New Roman"/>
          <w:sz w:val="28"/>
          <w:szCs w:val="28"/>
        </w:rPr>
        <w:t>3. Контроль за виконанням рішення покласти на постійну комісію сільської ради з питань фінансів, бюджету, інвестиційно</w:t>
      </w:r>
      <w:r w:rsidR="000D1C4B">
        <w:rPr>
          <w:rFonts w:cs="Times New Roman"/>
          <w:sz w:val="28"/>
          <w:szCs w:val="28"/>
        </w:rPr>
        <w:t>ї та освітньої діяльності (</w:t>
      </w:r>
      <w:r>
        <w:rPr>
          <w:rFonts w:cs="Times New Roman"/>
          <w:sz w:val="28"/>
          <w:szCs w:val="28"/>
        </w:rPr>
        <w:t>Поляк</w:t>
      </w:r>
      <w:r w:rsidR="000D1C4B">
        <w:rPr>
          <w:rFonts w:cs="Times New Roman"/>
          <w:sz w:val="28"/>
          <w:szCs w:val="28"/>
        </w:rPr>
        <w:t xml:space="preserve"> О.М.</w:t>
      </w:r>
      <w:r>
        <w:rPr>
          <w:rFonts w:cs="Times New Roman"/>
          <w:sz w:val="28"/>
          <w:szCs w:val="28"/>
        </w:rPr>
        <w:t>).</w:t>
      </w:r>
    </w:p>
    <w:p w:rsidR="00565790" w:rsidRDefault="00565790" w:rsidP="00565790">
      <w:pPr>
        <w:rPr>
          <w:rFonts w:cs="Times New Roman"/>
          <w:b/>
          <w:bCs/>
          <w:sz w:val="28"/>
          <w:szCs w:val="28"/>
        </w:rPr>
      </w:pPr>
    </w:p>
    <w:p w:rsidR="00565790" w:rsidRDefault="00565790" w:rsidP="00565790">
      <w:pPr>
        <w:pStyle w:val="1"/>
        <w:ind w:firstLine="0"/>
        <w:rPr>
          <w:b/>
          <w:bCs/>
        </w:rPr>
      </w:pPr>
    </w:p>
    <w:p w:rsidR="00565790" w:rsidRDefault="00565790" w:rsidP="00565790">
      <w:pPr>
        <w:pStyle w:val="1"/>
        <w:ind w:firstLine="0"/>
        <w:rPr>
          <w:color w:val="000000"/>
        </w:rPr>
      </w:pPr>
      <w:proofErr w:type="spellStart"/>
      <w:r w:rsidRPr="000355D2">
        <w:rPr>
          <w:b/>
          <w:bCs/>
        </w:rPr>
        <w:t>Поляницький</w:t>
      </w:r>
      <w:proofErr w:type="spellEnd"/>
      <w:r w:rsidRPr="000355D2">
        <w:rPr>
          <w:b/>
          <w:bCs/>
        </w:rPr>
        <w:t xml:space="preserve"> сільський голова                                            </w:t>
      </w:r>
      <w:r>
        <w:rPr>
          <w:b/>
          <w:bCs/>
        </w:rPr>
        <w:t xml:space="preserve">  </w:t>
      </w:r>
      <w:r w:rsidRPr="000355D2">
        <w:rPr>
          <w:b/>
          <w:bCs/>
        </w:rPr>
        <w:t xml:space="preserve">   Микола ПОЛЯК      </w:t>
      </w:r>
    </w:p>
    <w:p w:rsidR="00565790" w:rsidRDefault="00565790" w:rsidP="00565790">
      <w:pPr>
        <w:pStyle w:val="1"/>
        <w:ind w:left="6080" w:firstLine="0"/>
        <w:rPr>
          <w:color w:val="000000"/>
        </w:rPr>
      </w:pPr>
    </w:p>
    <w:p w:rsidR="00565790" w:rsidRDefault="00565790" w:rsidP="00565790">
      <w:pPr>
        <w:pStyle w:val="1"/>
        <w:ind w:left="6080" w:firstLine="0"/>
        <w:rPr>
          <w:color w:val="000000"/>
        </w:rPr>
      </w:pPr>
    </w:p>
    <w:p w:rsidR="00565790" w:rsidRDefault="00565790" w:rsidP="00565790">
      <w:pPr>
        <w:pStyle w:val="1"/>
        <w:ind w:left="6080" w:firstLine="0"/>
        <w:rPr>
          <w:color w:val="000000"/>
        </w:rPr>
      </w:pPr>
    </w:p>
    <w:p w:rsidR="00565790" w:rsidRDefault="00565790" w:rsidP="00565790">
      <w:pPr>
        <w:pStyle w:val="1"/>
        <w:ind w:left="6080" w:firstLine="0"/>
        <w:rPr>
          <w:color w:val="000000"/>
        </w:rPr>
      </w:pPr>
    </w:p>
    <w:p w:rsidR="00565790" w:rsidRPr="000D1C4B" w:rsidRDefault="00565790" w:rsidP="00565790">
      <w:pPr>
        <w:ind w:left="5812"/>
        <w:rPr>
          <w:rFonts w:cs="Times New Roman"/>
          <w:sz w:val="24"/>
          <w:szCs w:val="24"/>
        </w:rPr>
      </w:pPr>
      <w:r w:rsidRPr="000D1C4B">
        <w:rPr>
          <w:rFonts w:cs="Times New Roman"/>
          <w:sz w:val="24"/>
          <w:szCs w:val="24"/>
        </w:rPr>
        <w:t>Додаток</w:t>
      </w:r>
    </w:p>
    <w:p w:rsidR="00565790" w:rsidRPr="000D1C4B" w:rsidRDefault="00565790" w:rsidP="00565790">
      <w:pPr>
        <w:ind w:left="5812"/>
        <w:rPr>
          <w:rFonts w:cs="Times New Roman"/>
          <w:sz w:val="24"/>
          <w:szCs w:val="24"/>
        </w:rPr>
      </w:pPr>
      <w:r w:rsidRPr="000D1C4B">
        <w:rPr>
          <w:rFonts w:cs="Times New Roman"/>
          <w:sz w:val="24"/>
          <w:szCs w:val="24"/>
        </w:rPr>
        <w:t xml:space="preserve">до рішення сесії </w:t>
      </w:r>
      <w:proofErr w:type="spellStart"/>
      <w:r w:rsidRPr="000D1C4B">
        <w:rPr>
          <w:rFonts w:cs="Times New Roman"/>
          <w:sz w:val="24"/>
          <w:szCs w:val="24"/>
        </w:rPr>
        <w:t>Поляницької</w:t>
      </w:r>
      <w:proofErr w:type="spellEnd"/>
    </w:p>
    <w:p w:rsidR="00565790" w:rsidRPr="000D1C4B" w:rsidRDefault="00565790" w:rsidP="00565790">
      <w:pPr>
        <w:ind w:left="5812"/>
        <w:rPr>
          <w:rFonts w:cs="Times New Roman"/>
          <w:sz w:val="24"/>
          <w:szCs w:val="24"/>
        </w:rPr>
      </w:pPr>
      <w:r w:rsidRPr="000D1C4B">
        <w:rPr>
          <w:rFonts w:cs="Times New Roman"/>
          <w:sz w:val="24"/>
          <w:szCs w:val="24"/>
        </w:rPr>
        <w:t xml:space="preserve">сільської ради </w:t>
      </w:r>
      <w:r w:rsidRPr="000D1C4B">
        <w:rPr>
          <w:rFonts w:cs="Times New Roman"/>
          <w:sz w:val="24"/>
          <w:szCs w:val="24"/>
          <w:lang w:val="en-US"/>
        </w:rPr>
        <w:t>VIII</w:t>
      </w:r>
      <w:r w:rsidRPr="000D1C4B">
        <w:rPr>
          <w:rFonts w:cs="Times New Roman"/>
          <w:sz w:val="24"/>
          <w:szCs w:val="24"/>
        </w:rPr>
        <w:t xml:space="preserve"> скликання</w:t>
      </w:r>
    </w:p>
    <w:p w:rsidR="00565790" w:rsidRPr="000D1C4B" w:rsidRDefault="000D1C4B" w:rsidP="000D1C4B">
      <w:pPr>
        <w:ind w:left="5812"/>
        <w:rPr>
          <w:rFonts w:cs="Times New Roman"/>
          <w:sz w:val="24"/>
          <w:szCs w:val="24"/>
        </w:rPr>
      </w:pPr>
      <w:r>
        <w:rPr>
          <w:rFonts w:cs="Times New Roman"/>
          <w:sz w:val="24"/>
          <w:szCs w:val="24"/>
        </w:rPr>
        <w:t>16.06.2025</w:t>
      </w:r>
      <w:r w:rsidR="00565790" w:rsidRPr="000D1C4B">
        <w:rPr>
          <w:rFonts w:cs="Times New Roman"/>
          <w:sz w:val="24"/>
          <w:szCs w:val="24"/>
        </w:rPr>
        <w:t xml:space="preserve"> №______________</w:t>
      </w:r>
    </w:p>
    <w:p w:rsidR="000D1C4B" w:rsidRPr="000A4A61" w:rsidRDefault="000D1C4B" w:rsidP="00565790">
      <w:pPr>
        <w:snapToGrid w:val="0"/>
        <w:spacing w:after="120" w:line="26" w:lineRule="atLeast"/>
        <w:textAlignment w:val="baseline"/>
        <w:rPr>
          <w:rFonts w:asciiTheme="minorHAnsi" w:hAnsiTheme="minorHAnsi" w:cstheme="minorHAnsi"/>
          <w:sz w:val="22"/>
          <w:szCs w:val="22"/>
        </w:rPr>
      </w:pPr>
    </w:p>
    <w:p w:rsidR="000D1C4B" w:rsidRDefault="000D1C4B" w:rsidP="000D1C4B">
      <w:pPr>
        <w:pStyle w:val="10"/>
        <w:ind w:right="2"/>
        <w:jc w:val="center"/>
        <w:rPr>
          <w:b/>
          <w:color w:val="000000" w:themeColor="text1"/>
          <w:sz w:val="26"/>
          <w:szCs w:val="26"/>
        </w:rPr>
      </w:pPr>
      <w:r>
        <w:rPr>
          <w:b/>
          <w:color w:val="000000" w:themeColor="text1"/>
          <w:sz w:val="26"/>
          <w:szCs w:val="26"/>
        </w:rPr>
        <w:t xml:space="preserve">МЕМОРАНДУМ </w:t>
      </w:r>
    </w:p>
    <w:p w:rsidR="000D1C4B" w:rsidRDefault="000D1C4B" w:rsidP="000D1C4B">
      <w:pPr>
        <w:pStyle w:val="10"/>
        <w:ind w:right="2"/>
        <w:jc w:val="center"/>
        <w:rPr>
          <w:b/>
          <w:color w:val="000000" w:themeColor="text1"/>
          <w:sz w:val="26"/>
          <w:szCs w:val="26"/>
        </w:rPr>
      </w:pPr>
      <w:r>
        <w:rPr>
          <w:b/>
          <w:color w:val="000000" w:themeColor="text1"/>
          <w:sz w:val="26"/>
          <w:szCs w:val="26"/>
        </w:rPr>
        <w:t>про співпрацю</w:t>
      </w:r>
    </w:p>
    <w:p w:rsidR="000D1C4B" w:rsidRDefault="000D1C4B" w:rsidP="000D1C4B">
      <w:pPr>
        <w:pStyle w:val="10"/>
        <w:ind w:right="2"/>
        <w:jc w:val="center"/>
        <w:rPr>
          <w:b/>
          <w:color w:val="000000" w:themeColor="text1"/>
          <w:sz w:val="26"/>
          <w:szCs w:val="26"/>
        </w:rPr>
      </w:pPr>
    </w:p>
    <w:p w:rsidR="000D1C4B" w:rsidRDefault="000D1C4B" w:rsidP="000D1C4B">
      <w:pPr>
        <w:pStyle w:val="10"/>
        <w:ind w:right="2"/>
        <w:jc w:val="center"/>
        <w:rPr>
          <w:color w:val="000000" w:themeColor="text1"/>
          <w:sz w:val="26"/>
          <w:szCs w:val="26"/>
        </w:rPr>
      </w:pPr>
      <w:r>
        <w:rPr>
          <w:color w:val="000000" w:themeColor="text1"/>
          <w:sz w:val="26"/>
          <w:szCs w:val="26"/>
        </w:rPr>
        <w:t xml:space="preserve">с. </w:t>
      </w:r>
      <w:proofErr w:type="spellStart"/>
      <w:r>
        <w:rPr>
          <w:color w:val="000000" w:themeColor="text1"/>
          <w:sz w:val="26"/>
          <w:szCs w:val="26"/>
        </w:rPr>
        <w:t>Поляниця</w:t>
      </w:r>
      <w:proofErr w:type="spellEnd"/>
      <w:r>
        <w:rPr>
          <w:color w:val="000000" w:themeColor="text1"/>
          <w:sz w:val="26"/>
          <w:szCs w:val="26"/>
        </w:rPr>
        <w:t xml:space="preserve">                                                                       «____»___________2025 року</w:t>
      </w:r>
    </w:p>
    <w:p w:rsidR="000D1C4B" w:rsidRDefault="000D1C4B" w:rsidP="000D1C4B">
      <w:pPr>
        <w:pStyle w:val="10"/>
        <w:spacing w:line="276" w:lineRule="auto"/>
        <w:ind w:right="2"/>
        <w:rPr>
          <w:color w:val="000000" w:themeColor="text1"/>
          <w:sz w:val="26"/>
          <w:szCs w:val="26"/>
        </w:rPr>
      </w:pPr>
    </w:p>
    <w:p w:rsidR="000D1C4B" w:rsidRDefault="000D1C4B" w:rsidP="000D1C4B">
      <w:pPr>
        <w:pStyle w:val="10"/>
        <w:spacing w:line="276" w:lineRule="auto"/>
        <w:ind w:right="2" w:firstLine="720"/>
        <w:rPr>
          <w:color w:val="000000" w:themeColor="text1"/>
          <w:sz w:val="26"/>
          <w:szCs w:val="26"/>
        </w:rPr>
      </w:pPr>
      <w:proofErr w:type="spellStart"/>
      <w:r>
        <w:rPr>
          <w:b/>
          <w:color w:val="000000" w:themeColor="text1"/>
          <w:sz w:val="26"/>
          <w:szCs w:val="26"/>
        </w:rPr>
        <w:t>Поляницька</w:t>
      </w:r>
      <w:proofErr w:type="spellEnd"/>
      <w:r>
        <w:rPr>
          <w:b/>
          <w:color w:val="000000" w:themeColor="text1"/>
          <w:sz w:val="26"/>
          <w:szCs w:val="26"/>
        </w:rPr>
        <w:t xml:space="preserve"> сільська рада </w:t>
      </w:r>
      <w:proofErr w:type="spellStart"/>
      <w:r>
        <w:rPr>
          <w:b/>
          <w:color w:val="000000" w:themeColor="text1"/>
          <w:sz w:val="26"/>
          <w:szCs w:val="26"/>
        </w:rPr>
        <w:t>Надвірнянського</w:t>
      </w:r>
      <w:proofErr w:type="spellEnd"/>
      <w:r>
        <w:rPr>
          <w:b/>
          <w:color w:val="000000" w:themeColor="text1"/>
          <w:sz w:val="26"/>
          <w:szCs w:val="26"/>
        </w:rPr>
        <w:t xml:space="preserve"> району Івано-Франківської області</w:t>
      </w:r>
      <w:r>
        <w:rPr>
          <w:color w:val="000000" w:themeColor="text1"/>
          <w:sz w:val="26"/>
          <w:szCs w:val="26"/>
        </w:rPr>
        <w:t xml:space="preserve"> (далі – «Сільська рада») в особі </w:t>
      </w:r>
      <w:proofErr w:type="spellStart"/>
      <w:r>
        <w:rPr>
          <w:color w:val="000000" w:themeColor="text1"/>
          <w:sz w:val="26"/>
          <w:szCs w:val="26"/>
        </w:rPr>
        <w:t>Поляницького</w:t>
      </w:r>
      <w:proofErr w:type="spellEnd"/>
      <w:r>
        <w:rPr>
          <w:color w:val="000000" w:themeColor="text1"/>
          <w:sz w:val="26"/>
          <w:szCs w:val="26"/>
        </w:rPr>
        <w:t xml:space="preserve"> сільського голови Поляка Миколи Миколайовича, що діє на підставі Закону України «Про місцеве самоврядування в Україні», з однієї сторони, та </w:t>
      </w:r>
    </w:p>
    <w:p w:rsidR="000D1C4B" w:rsidRDefault="000D1C4B" w:rsidP="000D1C4B">
      <w:pPr>
        <w:pStyle w:val="10"/>
        <w:spacing w:line="276" w:lineRule="auto"/>
        <w:ind w:right="2" w:firstLine="720"/>
        <w:rPr>
          <w:color w:val="000000" w:themeColor="text1"/>
          <w:sz w:val="26"/>
          <w:szCs w:val="26"/>
        </w:rPr>
      </w:pPr>
      <w:r>
        <w:rPr>
          <w:b/>
          <w:color w:val="000000" w:themeColor="text1"/>
          <w:sz w:val="26"/>
          <w:szCs w:val="26"/>
        </w:rPr>
        <w:t xml:space="preserve">Медичний Реабілітаційний центр Міністерства внутрішніх  справ України «Кремінці» </w:t>
      </w:r>
      <w:r>
        <w:rPr>
          <w:color w:val="000000" w:themeColor="text1"/>
          <w:sz w:val="26"/>
          <w:szCs w:val="26"/>
        </w:rPr>
        <w:t xml:space="preserve">(далі – МРЦ МВС України «Кремінці») в особі начальника </w:t>
      </w:r>
      <w:proofErr w:type="spellStart"/>
      <w:r>
        <w:rPr>
          <w:color w:val="000000" w:themeColor="text1"/>
          <w:sz w:val="26"/>
          <w:szCs w:val="26"/>
        </w:rPr>
        <w:t>Домбрована</w:t>
      </w:r>
      <w:proofErr w:type="spellEnd"/>
      <w:r>
        <w:rPr>
          <w:color w:val="000000" w:themeColor="text1"/>
          <w:sz w:val="26"/>
          <w:szCs w:val="26"/>
        </w:rPr>
        <w:t xml:space="preserve"> Олександра Михайловича, що діє на підставі Положення, з іншої сторони, (разом далі іменовані - Сторони), уклали цей Меморандум про наступне:</w:t>
      </w:r>
    </w:p>
    <w:p w:rsidR="000D1C4B" w:rsidRDefault="000D1C4B" w:rsidP="000D1C4B">
      <w:pPr>
        <w:pStyle w:val="10"/>
        <w:spacing w:line="276" w:lineRule="auto"/>
        <w:ind w:right="2" w:firstLine="851"/>
        <w:rPr>
          <w:color w:val="000000" w:themeColor="text1"/>
          <w:sz w:val="26"/>
          <w:szCs w:val="26"/>
        </w:rPr>
      </w:pPr>
    </w:p>
    <w:p w:rsidR="000D1C4B" w:rsidRDefault="000D1C4B" w:rsidP="000D1C4B">
      <w:pPr>
        <w:pStyle w:val="10"/>
        <w:numPr>
          <w:ilvl w:val="0"/>
          <w:numId w:val="1"/>
        </w:numPr>
        <w:spacing w:line="276" w:lineRule="auto"/>
        <w:ind w:right="2"/>
        <w:jc w:val="center"/>
        <w:rPr>
          <w:b/>
          <w:color w:val="000000" w:themeColor="text1"/>
          <w:sz w:val="26"/>
          <w:szCs w:val="26"/>
        </w:rPr>
      </w:pPr>
      <w:r>
        <w:rPr>
          <w:b/>
          <w:color w:val="000000" w:themeColor="text1"/>
          <w:sz w:val="26"/>
          <w:szCs w:val="26"/>
        </w:rPr>
        <w:t>Мета меморандуму</w:t>
      </w:r>
    </w:p>
    <w:p w:rsidR="000D1C4B" w:rsidRDefault="000D1C4B" w:rsidP="000D1C4B">
      <w:pPr>
        <w:pStyle w:val="10"/>
        <w:spacing w:line="276" w:lineRule="auto"/>
        <w:ind w:left="720" w:right="2"/>
        <w:jc w:val="center"/>
        <w:rPr>
          <w:b/>
          <w:sz w:val="26"/>
          <w:szCs w:val="26"/>
        </w:rPr>
      </w:pPr>
    </w:p>
    <w:p w:rsidR="000D1C4B" w:rsidRDefault="000D1C4B" w:rsidP="000D1C4B">
      <w:pPr>
        <w:pStyle w:val="10"/>
        <w:numPr>
          <w:ilvl w:val="1"/>
          <w:numId w:val="2"/>
        </w:numPr>
        <w:spacing w:line="276" w:lineRule="auto"/>
        <w:ind w:right="2"/>
        <w:rPr>
          <w:color w:val="000000" w:themeColor="text1"/>
          <w:sz w:val="26"/>
          <w:szCs w:val="26"/>
        </w:rPr>
      </w:pPr>
      <w:r>
        <w:rPr>
          <w:sz w:val="26"/>
          <w:szCs w:val="26"/>
        </w:rPr>
        <w:t xml:space="preserve"> </w:t>
      </w:r>
      <w:r>
        <w:rPr>
          <w:color w:val="000000" w:themeColor="text1"/>
          <w:sz w:val="26"/>
          <w:szCs w:val="26"/>
        </w:rPr>
        <w:t xml:space="preserve">Метою меморандуму є співпраця у наданні допомоги з реабілітації, санаторно- курортного лікування, оздоровлення та відпочинку діючим військовослужбовцям, ветеранам війни, сім’ям загиблих, зниклих безвісти осіб, </w:t>
      </w:r>
      <w:r>
        <w:rPr>
          <w:color w:val="000000" w:themeColor="text1"/>
          <w:sz w:val="26"/>
          <w:szCs w:val="26"/>
          <w:shd w:val="clear" w:color="auto" w:fill="FFFFFF"/>
        </w:rPr>
        <w:t>особам, позбавлених свободи</w:t>
      </w:r>
      <w:r>
        <w:rPr>
          <w:color w:val="000000" w:themeColor="text1"/>
          <w:sz w:val="26"/>
          <w:szCs w:val="26"/>
        </w:rPr>
        <w:t>, які пережили полон, тортури, військовим звільненим в запас та їх сім’ям. Встановлення взаємоприйнятної організаційної основи для співпраці Сторін.</w:t>
      </w:r>
    </w:p>
    <w:p w:rsidR="000D1C4B" w:rsidRDefault="000D1C4B" w:rsidP="000D1C4B">
      <w:pPr>
        <w:pStyle w:val="10"/>
        <w:spacing w:line="276" w:lineRule="auto"/>
        <w:ind w:left="360" w:right="2"/>
        <w:rPr>
          <w:color w:val="000000" w:themeColor="text1"/>
          <w:sz w:val="26"/>
          <w:szCs w:val="26"/>
        </w:rPr>
      </w:pPr>
    </w:p>
    <w:p w:rsidR="000D1C4B" w:rsidRDefault="000D1C4B" w:rsidP="000D1C4B">
      <w:pPr>
        <w:pStyle w:val="10"/>
        <w:spacing w:line="276" w:lineRule="auto"/>
        <w:ind w:right="2" w:firstLine="851"/>
        <w:jc w:val="center"/>
        <w:rPr>
          <w:color w:val="000000" w:themeColor="text1"/>
          <w:sz w:val="26"/>
          <w:szCs w:val="26"/>
        </w:rPr>
      </w:pPr>
    </w:p>
    <w:p w:rsidR="000D1C4B" w:rsidRDefault="000D1C4B" w:rsidP="000D1C4B">
      <w:pPr>
        <w:pStyle w:val="10"/>
        <w:spacing w:line="276" w:lineRule="auto"/>
        <w:ind w:right="2"/>
        <w:jc w:val="center"/>
        <w:rPr>
          <w:b/>
          <w:sz w:val="26"/>
          <w:szCs w:val="26"/>
        </w:rPr>
      </w:pPr>
      <w:r>
        <w:rPr>
          <w:b/>
          <w:sz w:val="26"/>
          <w:szCs w:val="26"/>
        </w:rPr>
        <w:t>2. Напрями та форми співпраці</w:t>
      </w:r>
    </w:p>
    <w:p w:rsidR="000D1C4B" w:rsidRDefault="000D1C4B" w:rsidP="000D1C4B">
      <w:pPr>
        <w:pStyle w:val="10"/>
        <w:spacing w:line="276" w:lineRule="auto"/>
        <w:ind w:right="2"/>
        <w:jc w:val="center"/>
        <w:rPr>
          <w:b/>
          <w:sz w:val="26"/>
          <w:szCs w:val="26"/>
        </w:rPr>
      </w:pPr>
    </w:p>
    <w:p w:rsidR="000D1C4B" w:rsidRDefault="000D1C4B" w:rsidP="000D1C4B">
      <w:pPr>
        <w:pStyle w:val="10"/>
        <w:spacing w:line="276" w:lineRule="auto"/>
        <w:ind w:right="2" w:firstLine="851"/>
        <w:rPr>
          <w:sz w:val="26"/>
          <w:szCs w:val="26"/>
        </w:rPr>
      </w:pPr>
      <w:r>
        <w:rPr>
          <w:sz w:val="26"/>
          <w:szCs w:val="26"/>
        </w:rPr>
        <w:t>2.1. Сторони визначають такі основні напрями та форми співпраці:</w:t>
      </w:r>
    </w:p>
    <w:p w:rsidR="000D1C4B" w:rsidRDefault="000D1C4B" w:rsidP="000D1C4B">
      <w:pPr>
        <w:pStyle w:val="10"/>
        <w:spacing w:line="276" w:lineRule="auto"/>
        <w:ind w:right="2" w:firstLine="851"/>
        <w:rPr>
          <w:sz w:val="26"/>
          <w:szCs w:val="26"/>
        </w:rPr>
      </w:pPr>
      <w:r>
        <w:rPr>
          <w:sz w:val="26"/>
          <w:szCs w:val="26"/>
        </w:rPr>
        <w:t>2.1.1. сприяння поширенню інформації про спільну діяльність за цим Меморандумом;</w:t>
      </w:r>
    </w:p>
    <w:p w:rsidR="000D1C4B" w:rsidRDefault="000D1C4B" w:rsidP="000D1C4B">
      <w:pPr>
        <w:pStyle w:val="10"/>
        <w:spacing w:line="276" w:lineRule="auto"/>
        <w:ind w:right="2" w:firstLine="851"/>
        <w:rPr>
          <w:sz w:val="26"/>
          <w:szCs w:val="26"/>
        </w:rPr>
      </w:pPr>
      <w:r>
        <w:rPr>
          <w:sz w:val="26"/>
          <w:szCs w:val="26"/>
        </w:rPr>
        <w:t>2.1.2. розміщення інформації про діяльність, послуги, контактні дані Сторони 2;</w:t>
      </w:r>
    </w:p>
    <w:p w:rsidR="000D1C4B" w:rsidRDefault="000D1C4B" w:rsidP="000D1C4B">
      <w:pPr>
        <w:pStyle w:val="10"/>
        <w:spacing w:line="276" w:lineRule="auto"/>
        <w:ind w:right="2" w:firstLine="851"/>
        <w:rPr>
          <w:sz w:val="26"/>
          <w:szCs w:val="26"/>
        </w:rPr>
      </w:pPr>
      <w:r>
        <w:rPr>
          <w:sz w:val="26"/>
          <w:szCs w:val="26"/>
        </w:rPr>
        <w:t>2.1.3. залучення відповідних фахівців Сторін для надання консультацій з метою реалізації положень цього Меморандуму;</w:t>
      </w:r>
    </w:p>
    <w:p w:rsidR="000D1C4B" w:rsidRDefault="000D1C4B" w:rsidP="000D1C4B">
      <w:pPr>
        <w:pStyle w:val="10"/>
        <w:spacing w:line="276" w:lineRule="auto"/>
        <w:ind w:right="2" w:firstLine="851"/>
        <w:rPr>
          <w:sz w:val="26"/>
          <w:szCs w:val="26"/>
        </w:rPr>
      </w:pPr>
      <w:r>
        <w:rPr>
          <w:sz w:val="26"/>
          <w:szCs w:val="26"/>
        </w:rPr>
        <w:t>2.1.4. організація зустрічей між представниками Сторін за необхідністю;</w:t>
      </w:r>
    </w:p>
    <w:p w:rsidR="000D1C4B" w:rsidRDefault="000D1C4B" w:rsidP="000D1C4B">
      <w:pPr>
        <w:pStyle w:val="10"/>
        <w:spacing w:line="276" w:lineRule="auto"/>
        <w:ind w:right="2" w:firstLine="851"/>
        <w:rPr>
          <w:sz w:val="26"/>
          <w:szCs w:val="26"/>
        </w:rPr>
      </w:pPr>
      <w:r>
        <w:rPr>
          <w:sz w:val="26"/>
          <w:szCs w:val="26"/>
        </w:rPr>
        <w:t xml:space="preserve">2.1.5. пошук нових спільних напрямів співпраці та погодження їх реалізації у двосторонньому порядку. </w:t>
      </w:r>
    </w:p>
    <w:p w:rsidR="000D1C4B" w:rsidRDefault="000D1C4B" w:rsidP="000D1C4B">
      <w:pPr>
        <w:pStyle w:val="10"/>
        <w:spacing w:line="276" w:lineRule="auto"/>
        <w:ind w:right="2" w:firstLine="851"/>
        <w:rPr>
          <w:sz w:val="26"/>
          <w:szCs w:val="26"/>
        </w:rPr>
      </w:pPr>
    </w:p>
    <w:p w:rsidR="000D1C4B" w:rsidRDefault="000D1C4B" w:rsidP="000D1C4B">
      <w:pPr>
        <w:pStyle w:val="10"/>
        <w:spacing w:line="276" w:lineRule="auto"/>
        <w:ind w:right="2"/>
        <w:jc w:val="center"/>
        <w:rPr>
          <w:b/>
          <w:sz w:val="26"/>
          <w:szCs w:val="26"/>
        </w:rPr>
      </w:pPr>
      <w:r>
        <w:rPr>
          <w:b/>
          <w:sz w:val="26"/>
          <w:szCs w:val="26"/>
        </w:rPr>
        <w:t>3. Зобов’язання сторін</w:t>
      </w:r>
    </w:p>
    <w:p w:rsidR="000D1C4B" w:rsidRDefault="000D1C4B" w:rsidP="000D1C4B">
      <w:pPr>
        <w:pStyle w:val="10"/>
        <w:spacing w:line="276" w:lineRule="auto"/>
        <w:ind w:right="2"/>
        <w:jc w:val="center"/>
        <w:rPr>
          <w:b/>
          <w:sz w:val="26"/>
          <w:szCs w:val="26"/>
        </w:rPr>
      </w:pPr>
    </w:p>
    <w:p w:rsidR="000D1C4B" w:rsidRDefault="000D1C4B" w:rsidP="000D1C4B">
      <w:pPr>
        <w:pStyle w:val="10"/>
        <w:spacing w:line="276" w:lineRule="auto"/>
        <w:ind w:right="2" w:firstLine="851"/>
        <w:rPr>
          <w:sz w:val="26"/>
          <w:szCs w:val="26"/>
        </w:rPr>
      </w:pPr>
      <w:r>
        <w:rPr>
          <w:sz w:val="26"/>
          <w:szCs w:val="26"/>
        </w:rPr>
        <w:lastRenderedPageBreak/>
        <w:t>3.1. Сторони не мають права втручатися в діяльність одна одної з питань реалізації закріплених за ними функцій і повноважень.</w:t>
      </w:r>
    </w:p>
    <w:p w:rsidR="000D1C4B" w:rsidRDefault="000D1C4B" w:rsidP="000D1C4B">
      <w:pPr>
        <w:pStyle w:val="10"/>
        <w:spacing w:line="276" w:lineRule="auto"/>
        <w:ind w:right="2"/>
        <w:rPr>
          <w:sz w:val="26"/>
          <w:szCs w:val="26"/>
        </w:rPr>
      </w:pPr>
      <w:r>
        <w:rPr>
          <w:sz w:val="26"/>
          <w:szCs w:val="26"/>
        </w:rPr>
        <w:t xml:space="preserve">            3.2. Для досягнення мети меморандуму Сторони зобов’язуються:</w:t>
      </w:r>
    </w:p>
    <w:p w:rsidR="000D1C4B" w:rsidRDefault="000D1C4B" w:rsidP="000D1C4B">
      <w:pPr>
        <w:pStyle w:val="10"/>
        <w:spacing w:line="276" w:lineRule="auto"/>
        <w:ind w:left="790" w:right="2"/>
        <w:rPr>
          <w:color w:val="000000"/>
          <w:sz w:val="26"/>
          <w:szCs w:val="26"/>
        </w:rPr>
      </w:pPr>
      <w:r>
        <w:rPr>
          <w:sz w:val="26"/>
          <w:szCs w:val="26"/>
        </w:rPr>
        <w:t>3.2.1</w:t>
      </w:r>
      <w:r>
        <w:rPr>
          <w:color w:val="000000"/>
          <w:sz w:val="26"/>
          <w:szCs w:val="26"/>
        </w:rPr>
        <w:t xml:space="preserve"> утримуватися від неузгоджених публічних оцінок стану та результатів реалізації меморандуму;</w:t>
      </w:r>
    </w:p>
    <w:p w:rsidR="000D1C4B" w:rsidRDefault="000D1C4B" w:rsidP="000D1C4B">
      <w:pPr>
        <w:pStyle w:val="10"/>
        <w:spacing w:line="276" w:lineRule="auto"/>
        <w:ind w:left="790" w:right="2"/>
        <w:rPr>
          <w:color w:val="000000"/>
          <w:sz w:val="26"/>
          <w:szCs w:val="26"/>
        </w:rPr>
      </w:pPr>
      <w:r>
        <w:rPr>
          <w:sz w:val="26"/>
          <w:szCs w:val="26"/>
        </w:rPr>
        <w:t xml:space="preserve">3.2.2 </w:t>
      </w:r>
      <w:r>
        <w:rPr>
          <w:color w:val="000000"/>
          <w:sz w:val="26"/>
          <w:szCs w:val="26"/>
        </w:rPr>
        <w:t xml:space="preserve"> дотримуватися умов конфіденційності;</w:t>
      </w:r>
    </w:p>
    <w:p w:rsidR="000D1C4B" w:rsidRDefault="000D1C4B" w:rsidP="000D1C4B">
      <w:pPr>
        <w:pStyle w:val="10"/>
        <w:spacing w:line="276" w:lineRule="auto"/>
        <w:ind w:left="790" w:right="2"/>
        <w:rPr>
          <w:color w:val="000000"/>
          <w:sz w:val="26"/>
          <w:szCs w:val="26"/>
        </w:rPr>
      </w:pPr>
      <w:r>
        <w:rPr>
          <w:sz w:val="26"/>
          <w:szCs w:val="26"/>
        </w:rPr>
        <w:t xml:space="preserve">3.3.3 </w:t>
      </w:r>
      <w:r>
        <w:rPr>
          <w:color w:val="000000"/>
          <w:sz w:val="26"/>
          <w:szCs w:val="26"/>
        </w:rPr>
        <w:t>дотримуватися вимог чинного законодавства України під час виконання завдань Меморандуму.</w:t>
      </w:r>
    </w:p>
    <w:p w:rsidR="000D1C4B" w:rsidRDefault="000D1C4B" w:rsidP="000D1C4B">
      <w:pPr>
        <w:pStyle w:val="10"/>
        <w:spacing w:line="276" w:lineRule="auto"/>
        <w:ind w:right="2"/>
        <w:jc w:val="center"/>
        <w:rPr>
          <w:b/>
          <w:sz w:val="26"/>
          <w:szCs w:val="26"/>
        </w:rPr>
      </w:pPr>
    </w:p>
    <w:p w:rsidR="000D1C4B" w:rsidRDefault="000D1C4B" w:rsidP="000D1C4B">
      <w:pPr>
        <w:pStyle w:val="10"/>
        <w:spacing w:line="276" w:lineRule="auto"/>
        <w:ind w:right="2"/>
        <w:jc w:val="center"/>
        <w:rPr>
          <w:b/>
          <w:sz w:val="26"/>
          <w:szCs w:val="26"/>
        </w:rPr>
      </w:pPr>
      <w:r>
        <w:rPr>
          <w:b/>
          <w:sz w:val="26"/>
          <w:szCs w:val="26"/>
        </w:rPr>
        <w:t>4. Строк дії меморандуму</w:t>
      </w:r>
    </w:p>
    <w:p w:rsidR="000D1C4B" w:rsidRDefault="000D1C4B" w:rsidP="000D1C4B">
      <w:pPr>
        <w:pStyle w:val="10"/>
        <w:spacing w:line="276" w:lineRule="auto"/>
        <w:ind w:right="2"/>
        <w:jc w:val="center"/>
        <w:rPr>
          <w:b/>
          <w:sz w:val="26"/>
          <w:szCs w:val="26"/>
        </w:rPr>
      </w:pPr>
    </w:p>
    <w:p w:rsidR="000D1C4B" w:rsidRDefault="000D1C4B" w:rsidP="000D1C4B">
      <w:pPr>
        <w:pStyle w:val="10"/>
        <w:spacing w:line="276" w:lineRule="auto"/>
        <w:ind w:right="0" w:firstLine="851"/>
        <w:jc w:val="left"/>
        <w:rPr>
          <w:sz w:val="26"/>
          <w:szCs w:val="26"/>
        </w:rPr>
      </w:pPr>
      <w:r>
        <w:rPr>
          <w:sz w:val="26"/>
          <w:szCs w:val="26"/>
        </w:rPr>
        <w:t xml:space="preserve">4.1. Меморандум набирає чинності з дня його підписання Сторонами та діє до </w:t>
      </w:r>
      <w:r>
        <w:rPr>
          <w:color w:val="000000"/>
          <w:sz w:val="26"/>
          <w:szCs w:val="26"/>
        </w:rPr>
        <w:t xml:space="preserve">31 грудня 2028 </w:t>
      </w:r>
      <w:r>
        <w:rPr>
          <w:sz w:val="26"/>
          <w:szCs w:val="26"/>
        </w:rPr>
        <w:t>року.</w:t>
      </w:r>
    </w:p>
    <w:p w:rsidR="000D1C4B" w:rsidRDefault="000D1C4B" w:rsidP="000D1C4B">
      <w:pPr>
        <w:pStyle w:val="10"/>
        <w:spacing w:line="276" w:lineRule="auto"/>
        <w:ind w:right="2" w:firstLine="851"/>
        <w:rPr>
          <w:sz w:val="26"/>
          <w:szCs w:val="26"/>
        </w:rPr>
      </w:pPr>
      <w:r>
        <w:rPr>
          <w:sz w:val="26"/>
          <w:szCs w:val="26"/>
        </w:rPr>
        <w:t>4.2. Строк дії цього меморандуму продовжується без додаткового узгодження на кожен наступний календарний рік за умови, що жодна із Сторін не заявить про свій намір припинити його дію письмовим повідомленням (не менш як за один місяць до закінчення запланованої дати припинення дії меморандуму).</w:t>
      </w:r>
    </w:p>
    <w:p w:rsidR="000D1C4B" w:rsidRDefault="000D1C4B" w:rsidP="000D1C4B">
      <w:pPr>
        <w:pStyle w:val="10"/>
        <w:spacing w:line="276" w:lineRule="auto"/>
        <w:ind w:right="2"/>
        <w:jc w:val="center"/>
        <w:rPr>
          <w:b/>
          <w:sz w:val="26"/>
          <w:szCs w:val="26"/>
        </w:rPr>
      </w:pPr>
    </w:p>
    <w:p w:rsidR="000D1C4B" w:rsidRDefault="000D1C4B" w:rsidP="000D1C4B">
      <w:pPr>
        <w:pStyle w:val="10"/>
        <w:spacing w:line="276" w:lineRule="auto"/>
        <w:ind w:right="2"/>
        <w:jc w:val="center"/>
        <w:rPr>
          <w:b/>
          <w:sz w:val="26"/>
          <w:szCs w:val="26"/>
        </w:rPr>
      </w:pPr>
      <w:r>
        <w:rPr>
          <w:b/>
          <w:sz w:val="26"/>
          <w:szCs w:val="26"/>
        </w:rPr>
        <w:t>5. Прикінцеві положення</w:t>
      </w:r>
    </w:p>
    <w:p w:rsidR="000D1C4B" w:rsidRDefault="000D1C4B" w:rsidP="000D1C4B">
      <w:pPr>
        <w:pStyle w:val="10"/>
        <w:spacing w:line="276" w:lineRule="auto"/>
        <w:ind w:right="2"/>
        <w:jc w:val="center"/>
        <w:rPr>
          <w:b/>
          <w:sz w:val="26"/>
          <w:szCs w:val="26"/>
        </w:rPr>
      </w:pPr>
    </w:p>
    <w:p w:rsidR="000D1C4B" w:rsidRDefault="000D1C4B" w:rsidP="000D1C4B">
      <w:pPr>
        <w:pStyle w:val="10"/>
        <w:spacing w:line="276" w:lineRule="auto"/>
        <w:ind w:right="2" w:firstLine="851"/>
        <w:rPr>
          <w:sz w:val="26"/>
          <w:szCs w:val="26"/>
        </w:rPr>
      </w:pPr>
      <w:r>
        <w:rPr>
          <w:sz w:val="26"/>
          <w:szCs w:val="26"/>
        </w:rPr>
        <w:t>5.1. Цей меморандум не накладає жодних юридичних, фінансових чи інших зобов’язань на Сторони, окрім чітко обумовлених у ньому.</w:t>
      </w:r>
    </w:p>
    <w:p w:rsidR="000D1C4B" w:rsidRDefault="000D1C4B" w:rsidP="000D1C4B">
      <w:pPr>
        <w:pStyle w:val="10"/>
        <w:spacing w:line="276" w:lineRule="auto"/>
        <w:ind w:right="2" w:firstLine="851"/>
        <w:rPr>
          <w:sz w:val="26"/>
          <w:szCs w:val="26"/>
        </w:rPr>
      </w:pPr>
      <w:r>
        <w:rPr>
          <w:sz w:val="26"/>
          <w:szCs w:val="26"/>
        </w:rPr>
        <w:t xml:space="preserve">5.2. Усі зміни та доповнення до цього Меморандуму вносяться за взаємною письмовою згодою Сторін, оформлюються окремими додатками, завіряються підписами уповноважених представників Сторін і є невід’ємною частиною Меморандуму. </w:t>
      </w:r>
    </w:p>
    <w:p w:rsidR="000D1C4B" w:rsidRDefault="000D1C4B" w:rsidP="000D1C4B">
      <w:pPr>
        <w:pStyle w:val="10"/>
        <w:spacing w:line="276" w:lineRule="auto"/>
        <w:ind w:right="2" w:firstLine="851"/>
        <w:rPr>
          <w:sz w:val="26"/>
          <w:szCs w:val="26"/>
        </w:rPr>
      </w:pPr>
      <w:r>
        <w:rPr>
          <w:sz w:val="26"/>
          <w:szCs w:val="26"/>
        </w:rPr>
        <w:t>5.3. У всіх інших випадках, не передбачених цим меморандумом та додатками до нього, Сторони керуються чинним законодавством України.</w:t>
      </w:r>
    </w:p>
    <w:p w:rsidR="000D1C4B" w:rsidRDefault="000D1C4B" w:rsidP="000D1C4B">
      <w:pPr>
        <w:pStyle w:val="10"/>
        <w:spacing w:line="276" w:lineRule="auto"/>
        <w:ind w:right="2" w:firstLine="851"/>
        <w:rPr>
          <w:sz w:val="26"/>
          <w:szCs w:val="26"/>
        </w:rPr>
      </w:pPr>
      <w:r>
        <w:rPr>
          <w:sz w:val="26"/>
          <w:szCs w:val="26"/>
        </w:rPr>
        <w:t>5.4. Меморандум укладено Сторонами у двох примірниках, що мають однакову юридичну силу, по одному для кожної зі Сторін.</w:t>
      </w:r>
    </w:p>
    <w:p w:rsidR="000D1C4B" w:rsidRDefault="000D1C4B" w:rsidP="000D1C4B">
      <w:pPr>
        <w:pStyle w:val="10"/>
        <w:spacing w:line="276" w:lineRule="auto"/>
        <w:ind w:right="2" w:firstLine="851"/>
        <w:rPr>
          <w:sz w:val="26"/>
          <w:szCs w:val="26"/>
        </w:rPr>
      </w:pPr>
      <w:r>
        <w:rPr>
          <w:sz w:val="26"/>
          <w:szCs w:val="26"/>
        </w:rPr>
        <w:t>5.5. Усі спірні питання між Сторонами щодо виконання та тлумачення цього Меморандуму вирішуються шляхом переговорів та консультацій між Сторонами.</w:t>
      </w:r>
    </w:p>
    <w:p w:rsidR="000D1C4B" w:rsidRDefault="000D1C4B" w:rsidP="000D1C4B">
      <w:pPr>
        <w:pStyle w:val="10"/>
        <w:spacing w:line="276" w:lineRule="auto"/>
        <w:ind w:right="2" w:firstLine="851"/>
        <w:rPr>
          <w:sz w:val="26"/>
          <w:szCs w:val="26"/>
        </w:rPr>
      </w:pPr>
      <w:r>
        <w:rPr>
          <w:sz w:val="26"/>
          <w:szCs w:val="26"/>
        </w:rPr>
        <w:t>5.6. Сторони можуть достроково припинити дію цього Меморандуму у будь-який час, письмово повідомивши про це іншу Сторону не пізніше ніж за один календарний місяць до моменту припинення дії Меморандуму.</w:t>
      </w:r>
    </w:p>
    <w:p w:rsidR="000D1C4B" w:rsidRDefault="000D1C4B" w:rsidP="000D1C4B">
      <w:pPr>
        <w:pStyle w:val="10"/>
        <w:spacing w:line="276" w:lineRule="auto"/>
        <w:ind w:right="2" w:firstLine="851"/>
        <w:rPr>
          <w:sz w:val="26"/>
          <w:szCs w:val="26"/>
        </w:rPr>
      </w:pPr>
      <w:r>
        <w:rPr>
          <w:sz w:val="26"/>
          <w:szCs w:val="26"/>
        </w:rPr>
        <w:t>5.7. У разі припинення дії цього Меморандуму заходи, які було розпочато на підставі Меморандуму і не завершено протягом строку його дії, продовжуються і завершуються згідно з умовами, що були раніше погоджені Сторонами, за винятком випадків, коли завершити ці заходи неможливо.</w:t>
      </w:r>
    </w:p>
    <w:p w:rsidR="000D1C4B" w:rsidRDefault="000D1C4B" w:rsidP="000D1C4B">
      <w:pPr>
        <w:pStyle w:val="10"/>
        <w:spacing w:line="276" w:lineRule="auto"/>
        <w:ind w:right="2" w:firstLine="851"/>
        <w:rPr>
          <w:color w:val="000000"/>
          <w:sz w:val="26"/>
          <w:szCs w:val="26"/>
        </w:rPr>
      </w:pPr>
      <w:bookmarkStart w:id="0" w:name="_gjdgxs"/>
      <w:bookmarkEnd w:id="0"/>
      <w:r>
        <w:rPr>
          <w:color w:val="000000"/>
          <w:sz w:val="26"/>
          <w:szCs w:val="26"/>
        </w:rPr>
        <w:t xml:space="preserve">5.8. Сторони розглядають цей Меморандум як декларацію про наміри, що не призводить до юридичних або фінансових зобов’язань для будь-якої зі Сторін. У разі, якщо виконання положень Меморандуму вимагатиме фінансових витрат, кожна Сторона несе власні витрати самостійно, якщо інше не буде погоджено Сторонами. Меморандум  не є правочином (договором) і не накладає на Сторони жодних </w:t>
      </w:r>
      <w:r>
        <w:rPr>
          <w:color w:val="000000"/>
          <w:sz w:val="26"/>
          <w:szCs w:val="26"/>
        </w:rPr>
        <w:lastRenderedPageBreak/>
        <w:t>юридичних і/або фінансових зобов'язань, а також не надає жодній зі Сторін будь-яких прав щодо іншої Сторони, її імені, майна та/або інтелектуальної власності. Зокрема, Меморандум не може тлумачитись як попередній договір або договір про спільну діяльність, створення будь-якого партнерства, простого товариства, інших форм комерційних об'єднань.</w:t>
      </w:r>
    </w:p>
    <w:p w:rsidR="000D1C4B" w:rsidRDefault="000D1C4B" w:rsidP="000D1C4B">
      <w:pPr>
        <w:pStyle w:val="10"/>
        <w:spacing w:line="276" w:lineRule="auto"/>
        <w:ind w:right="2" w:firstLine="851"/>
        <w:rPr>
          <w:sz w:val="26"/>
          <w:szCs w:val="26"/>
        </w:rPr>
      </w:pPr>
      <w:r>
        <w:rPr>
          <w:sz w:val="26"/>
          <w:szCs w:val="26"/>
        </w:rPr>
        <w:t>5.10. Особи, відповідальні за координацію діяльності Сторін згідно умов Меморандуму:</w:t>
      </w:r>
    </w:p>
    <w:p w:rsidR="000D1C4B" w:rsidRDefault="000D1C4B" w:rsidP="000D1C4B">
      <w:pPr>
        <w:pStyle w:val="10"/>
        <w:spacing w:line="276" w:lineRule="auto"/>
        <w:ind w:right="2" w:firstLine="993"/>
        <w:rPr>
          <w:color w:val="000000"/>
          <w:sz w:val="26"/>
          <w:szCs w:val="26"/>
        </w:rPr>
      </w:pPr>
      <w:r>
        <w:rPr>
          <w:color w:val="000000"/>
          <w:sz w:val="26"/>
          <w:szCs w:val="26"/>
        </w:rPr>
        <w:t xml:space="preserve">- </w:t>
      </w:r>
      <w:r>
        <w:rPr>
          <w:sz w:val="26"/>
          <w:szCs w:val="26"/>
        </w:rPr>
        <w:t xml:space="preserve">від </w:t>
      </w:r>
      <w:proofErr w:type="spellStart"/>
      <w:r>
        <w:rPr>
          <w:sz w:val="26"/>
          <w:szCs w:val="26"/>
        </w:rPr>
        <w:t>Поляницької</w:t>
      </w:r>
      <w:proofErr w:type="spellEnd"/>
      <w:r>
        <w:rPr>
          <w:sz w:val="26"/>
          <w:szCs w:val="26"/>
        </w:rPr>
        <w:t xml:space="preserve"> сільської ради </w:t>
      </w:r>
      <w:proofErr w:type="spellStart"/>
      <w:r>
        <w:rPr>
          <w:sz w:val="26"/>
          <w:szCs w:val="26"/>
        </w:rPr>
        <w:t>Надвірнянського</w:t>
      </w:r>
      <w:proofErr w:type="spellEnd"/>
      <w:r>
        <w:rPr>
          <w:sz w:val="26"/>
          <w:szCs w:val="26"/>
        </w:rPr>
        <w:t xml:space="preserve"> району Івано-Франківської області: Микола ПОЛЯК</w:t>
      </w:r>
    </w:p>
    <w:p w:rsidR="000D1C4B" w:rsidRDefault="000D1C4B" w:rsidP="000D1C4B">
      <w:pPr>
        <w:pStyle w:val="10"/>
        <w:ind w:right="2"/>
        <w:rPr>
          <w:sz w:val="26"/>
          <w:szCs w:val="26"/>
        </w:rPr>
      </w:pPr>
      <w:r>
        <w:rPr>
          <w:sz w:val="26"/>
          <w:szCs w:val="26"/>
        </w:rPr>
        <w:t xml:space="preserve">               - від МРЦ МВС України «Кремінці»: Олександр ДОМБРОВАН.</w:t>
      </w:r>
    </w:p>
    <w:p w:rsidR="000D1C4B" w:rsidRDefault="000D1C4B" w:rsidP="000D1C4B">
      <w:pPr>
        <w:pStyle w:val="10"/>
        <w:ind w:right="2" w:firstLine="993"/>
        <w:rPr>
          <w:sz w:val="26"/>
          <w:szCs w:val="26"/>
        </w:rPr>
      </w:pPr>
    </w:p>
    <w:p w:rsidR="000D1C4B" w:rsidRDefault="000D1C4B" w:rsidP="000D1C4B">
      <w:pPr>
        <w:pStyle w:val="10"/>
        <w:ind w:right="2" w:firstLine="993"/>
        <w:jc w:val="center"/>
        <w:rPr>
          <w:b/>
          <w:sz w:val="26"/>
          <w:szCs w:val="26"/>
        </w:rPr>
      </w:pPr>
      <w:r>
        <w:rPr>
          <w:b/>
          <w:sz w:val="26"/>
          <w:szCs w:val="26"/>
        </w:rPr>
        <w:t>МІСЦЕЗНАХОДЖЕННЯ ТА РЕКВІЗИТИ СТОРІН</w:t>
      </w:r>
    </w:p>
    <w:p w:rsidR="000D1C4B" w:rsidRDefault="000D1C4B" w:rsidP="000D1C4B">
      <w:pPr>
        <w:pStyle w:val="10"/>
        <w:ind w:right="2" w:firstLine="993"/>
        <w:rPr>
          <w:sz w:val="26"/>
          <w:szCs w:val="26"/>
        </w:rPr>
      </w:pPr>
    </w:p>
    <w:tbl>
      <w:tblPr>
        <w:tblW w:w="9360" w:type="dxa"/>
        <w:tblBorders>
          <w:insideH w:val="nil"/>
          <w:insideV w:val="nil"/>
        </w:tblBorders>
        <w:tblLayout w:type="fixed"/>
        <w:tblLook w:val="0400" w:firstRow="0" w:lastRow="0" w:firstColumn="0" w:lastColumn="0" w:noHBand="0" w:noVBand="1"/>
      </w:tblPr>
      <w:tblGrid>
        <w:gridCol w:w="4537"/>
        <w:gridCol w:w="4823"/>
      </w:tblGrid>
      <w:tr w:rsidR="000D1C4B" w:rsidTr="000D1C4B">
        <w:trPr>
          <w:trHeight w:val="2889"/>
        </w:trPr>
        <w:tc>
          <w:tcPr>
            <w:tcW w:w="4536" w:type="dxa"/>
            <w:tcBorders>
              <w:top w:val="nil"/>
              <w:left w:val="nil"/>
              <w:bottom w:val="nil"/>
              <w:right w:val="nil"/>
            </w:tcBorders>
          </w:tcPr>
          <w:p w:rsidR="000D1C4B" w:rsidRDefault="000D1C4B">
            <w:pPr>
              <w:pStyle w:val="10"/>
              <w:ind w:right="2"/>
              <w:rPr>
                <w:b/>
                <w:color w:val="000000" w:themeColor="text1"/>
                <w:sz w:val="26"/>
                <w:szCs w:val="26"/>
              </w:rPr>
            </w:pPr>
            <w:r>
              <w:rPr>
                <w:b/>
                <w:color w:val="000000" w:themeColor="text1"/>
                <w:sz w:val="26"/>
                <w:szCs w:val="26"/>
              </w:rPr>
              <w:t>ПОЛЯНИЦЬКА СІЛЬСЬКА РАДА</w:t>
            </w:r>
          </w:p>
          <w:p w:rsidR="000D1C4B" w:rsidRDefault="000D1C4B">
            <w:pPr>
              <w:pStyle w:val="10"/>
              <w:ind w:right="2"/>
              <w:rPr>
                <w:b/>
                <w:color w:val="000000" w:themeColor="text1"/>
                <w:sz w:val="26"/>
                <w:szCs w:val="26"/>
              </w:rPr>
            </w:pPr>
            <w:r>
              <w:rPr>
                <w:b/>
                <w:color w:val="000000" w:themeColor="text1"/>
                <w:sz w:val="26"/>
                <w:szCs w:val="26"/>
              </w:rPr>
              <w:t>НАДВІРНЯНСЬКОГО РАЙОНУ</w:t>
            </w:r>
          </w:p>
          <w:p w:rsidR="000D1C4B" w:rsidRDefault="000D1C4B">
            <w:pPr>
              <w:pStyle w:val="10"/>
              <w:ind w:right="2"/>
              <w:rPr>
                <w:b/>
                <w:color w:val="000000" w:themeColor="text1"/>
                <w:sz w:val="26"/>
                <w:szCs w:val="26"/>
              </w:rPr>
            </w:pPr>
            <w:r>
              <w:rPr>
                <w:b/>
                <w:color w:val="000000" w:themeColor="text1"/>
                <w:sz w:val="26"/>
                <w:szCs w:val="26"/>
              </w:rPr>
              <w:t>ІВАНО-ФРАНКІВСЬКОЇ ОБЛАСТІ</w:t>
            </w:r>
          </w:p>
          <w:p w:rsidR="000D1C4B" w:rsidRDefault="000D1C4B">
            <w:pPr>
              <w:pStyle w:val="10"/>
              <w:ind w:right="2"/>
              <w:rPr>
                <w:color w:val="000000" w:themeColor="text1"/>
                <w:sz w:val="26"/>
                <w:szCs w:val="26"/>
              </w:rPr>
            </w:pPr>
          </w:p>
          <w:p w:rsidR="000D1C4B" w:rsidRDefault="000D1C4B">
            <w:pPr>
              <w:pStyle w:val="10"/>
              <w:ind w:right="2"/>
              <w:rPr>
                <w:color w:val="000000" w:themeColor="text1"/>
                <w:sz w:val="26"/>
                <w:szCs w:val="26"/>
              </w:rPr>
            </w:pPr>
          </w:p>
          <w:p w:rsidR="000D1C4B" w:rsidRDefault="000D1C4B">
            <w:pPr>
              <w:pStyle w:val="10"/>
              <w:ind w:right="2"/>
              <w:rPr>
                <w:color w:val="000000" w:themeColor="text1"/>
                <w:sz w:val="26"/>
                <w:szCs w:val="26"/>
              </w:rPr>
            </w:pPr>
            <w:r>
              <w:rPr>
                <w:color w:val="000000" w:themeColor="text1"/>
                <w:sz w:val="26"/>
                <w:szCs w:val="26"/>
              </w:rPr>
              <w:t>Код ЄДРПОУ: 25596005</w:t>
            </w:r>
          </w:p>
          <w:p w:rsidR="000D1C4B" w:rsidRDefault="000D1C4B">
            <w:pPr>
              <w:pStyle w:val="10"/>
              <w:ind w:right="2"/>
              <w:rPr>
                <w:color w:val="000000" w:themeColor="text1"/>
                <w:sz w:val="26"/>
                <w:szCs w:val="26"/>
              </w:rPr>
            </w:pPr>
            <w:r>
              <w:rPr>
                <w:color w:val="000000" w:themeColor="text1"/>
                <w:sz w:val="26"/>
                <w:szCs w:val="26"/>
              </w:rPr>
              <w:t xml:space="preserve">місцезнаходження: </w:t>
            </w:r>
            <w:r>
              <w:rPr>
                <w:color w:val="000000" w:themeColor="text1"/>
                <w:sz w:val="26"/>
                <w:szCs w:val="26"/>
              </w:rPr>
              <w:br/>
              <w:t xml:space="preserve">78593, с. </w:t>
            </w:r>
            <w:proofErr w:type="spellStart"/>
            <w:r>
              <w:rPr>
                <w:color w:val="000000" w:themeColor="text1"/>
                <w:sz w:val="26"/>
                <w:szCs w:val="26"/>
              </w:rPr>
              <w:t>Поляниця</w:t>
            </w:r>
            <w:proofErr w:type="spellEnd"/>
            <w:r>
              <w:rPr>
                <w:color w:val="000000" w:themeColor="text1"/>
                <w:sz w:val="26"/>
                <w:szCs w:val="26"/>
              </w:rPr>
              <w:t xml:space="preserve">, </w:t>
            </w:r>
          </w:p>
          <w:p w:rsidR="000D1C4B" w:rsidRDefault="000D1C4B">
            <w:pPr>
              <w:pStyle w:val="10"/>
              <w:ind w:right="2"/>
              <w:rPr>
                <w:color w:val="000000" w:themeColor="text1"/>
                <w:sz w:val="26"/>
                <w:szCs w:val="26"/>
              </w:rPr>
            </w:pPr>
            <w:r>
              <w:rPr>
                <w:color w:val="000000" w:themeColor="text1"/>
                <w:sz w:val="26"/>
                <w:szCs w:val="26"/>
              </w:rPr>
              <w:t xml:space="preserve">вул. Карпатська, 1А, </w:t>
            </w:r>
          </w:p>
          <w:p w:rsidR="000D1C4B" w:rsidRDefault="000D1C4B">
            <w:pPr>
              <w:pStyle w:val="10"/>
              <w:ind w:right="2"/>
              <w:rPr>
                <w:color w:val="000000" w:themeColor="text1"/>
                <w:sz w:val="26"/>
                <w:szCs w:val="26"/>
              </w:rPr>
            </w:pPr>
            <w:proofErr w:type="spellStart"/>
            <w:r>
              <w:rPr>
                <w:color w:val="000000" w:themeColor="text1"/>
                <w:sz w:val="26"/>
                <w:szCs w:val="26"/>
              </w:rPr>
              <w:t>Надвірнянський</w:t>
            </w:r>
            <w:proofErr w:type="spellEnd"/>
            <w:r>
              <w:rPr>
                <w:color w:val="000000" w:themeColor="text1"/>
                <w:sz w:val="26"/>
                <w:szCs w:val="26"/>
              </w:rPr>
              <w:t xml:space="preserve"> район </w:t>
            </w:r>
          </w:p>
          <w:p w:rsidR="000D1C4B" w:rsidRDefault="000D1C4B">
            <w:pPr>
              <w:pStyle w:val="10"/>
              <w:ind w:right="2"/>
              <w:rPr>
                <w:color w:val="000000" w:themeColor="text1"/>
                <w:sz w:val="26"/>
                <w:szCs w:val="26"/>
              </w:rPr>
            </w:pPr>
            <w:r>
              <w:rPr>
                <w:color w:val="000000" w:themeColor="text1"/>
                <w:sz w:val="26"/>
                <w:szCs w:val="26"/>
              </w:rPr>
              <w:t>Івано-Франківська область</w:t>
            </w:r>
          </w:p>
          <w:p w:rsidR="000D1C4B" w:rsidRPr="000D1C4B" w:rsidRDefault="000D1C4B">
            <w:pPr>
              <w:pStyle w:val="10"/>
              <w:ind w:right="2"/>
              <w:rPr>
                <w:color w:val="000000" w:themeColor="text1"/>
                <w:sz w:val="26"/>
                <w:szCs w:val="26"/>
                <w:lang w:val="ru-RU"/>
              </w:rPr>
            </w:pPr>
            <w:r>
              <w:rPr>
                <w:color w:val="000000" w:themeColor="text1"/>
                <w:sz w:val="26"/>
                <w:szCs w:val="26"/>
              </w:rPr>
              <w:t xml:space="preserve">телефон: </w:t>
            </w:r>
            <w:r w:rsidRPr="000D1C4B">
              <w:rPr>
                <w:color w:val="000000" w:themeColor="text1"/>
                <w:sz w:val="26"/>
                <w:szCs w:val="26"/>
                <w:lang w:val="ru-RU"/>
              </w:rPr>
              <w:t>(03434) 37-2-40</w:t>
            </w:r>
          </w:p>
          <w:p w:rsidR="000D1C4B" w:rsidRDefault="000D1C4B">
            <w:pPr>
              <w:pStyle w:val="10"/>
              <w:ind w:right="317"/>
              <w:rPr>
                <w:color w:val="000000" w:themeColor="text1"/>
                <w:sz w:val="26"/>
                <w:szCs w:val="26"/>
              </w:rPr>
            </w:pPr>
            <w:r>
              <w:rPr>
                <w:color w:val="000000" w:themeColor="text1"/>
                <w:sz w:val="26"/>
                <w:szCs w:val="26"/>
              </w:rPr>
              <w:t>е</w:t>
            </w:r>
            <w:bookmarkStart w:id="1" w:name="_30j0zll"/>
            <w:bookmarkEnd w:id="1"/>
            <w:r>
              <w:rPr>
                <w:color w:val="000000" w:themeColor="text1"/>
                <w:sz w:val="26"/>
                <w:szCs w:val="26"/>
              </w:rPr>
              <w:t>лектронна пошта:</w:t>
            </w:r>
          </w:p>
          <w:p w:rsidR="000D1C4B" w:rsidRPr="000D1C4B" w:rsidRDefault="000D1C4B">
            <w:pPr>
              <w:pStyle w:val="10"/>
              <w:ind w:right="317"/>
              <w:rPr>
                <w:color w:val="000000" w:themeColor="text1"/>
                <w:sz w:val="26"/>
                <w:szCs w:val="26"/>
                <w:lang w:val="ru-RU"/>
              </w:rPr>
            </w:pPr>
            <w:hyperlink r:id="rId6" w:history="1">
              <w:r>
                <w:rPr>
                  <w:rStyle w:val="a4"/>
                  <w:sz w:val="26"/>
                  <w:szCs w:val="26"/>
                  <w:lang w:val="en-US"/>
                </w:rPr>
                <w:t>Office</w:t>
              </w:r>
              <w:r w:rsidRPr="000D1C4B">
                <w:rPr>
                  <w:rStyle w:val="a4"/>
                  <w:sz w:val="26"/>
                  <w:szCs w:val="26"/>
                  <w:lang w:val="ru-RU"/>
                </w:rPr>
                <w:t>@</w:t>
              </w:r>
              <w:proofErr w:type="spellStart"/>
              <w:r>
                <w:rPr>
                  <w:rStyle w:val="a4"/>
                  <w:sz w:val="26"/>
                  <w:szCs w:val="26"/>
                  <w:lang w:val="en-US"/>
                </w:rPr>
                <w:t>polsr</w:t>
              </w:r>
              <w:proofErr w:type="spellEnd"/>
              <w:r w:rsidRPr="000D1C4B">
                <w:rPr>
                  <w:rStyle w:val="a4"/>
                  <w:sz w:val="26"/>
                  <w:szCs w:val="26"/>
                  <w:lang w:val="ru-RU"/>
                </w:rPr>
                <w:t>.</w:t>
              </w:r>
              <w:proofErr w:type="spellStart"/>
              <w:r>
                <w:rPr>
                  <w:rStyle w:val="a4"/>
                  <w:sz w:val="26"/>
                  <w:szCs w:val="26"/>
                  <w:lang w:val="en-US"/>
                </w:rPr>
                <w:t>gov</w:t>
              </w:r>
              <w:proofErr w:type="spellEnd"/>
              <w:r w:rsidRPr="000D1C4B">
                <w:rPr>
                  <w:rStyle w:val="a4"/>
                  <w:sz w:val="26"/>
                  <w:szCs w:val="26"/>
                  <w:lang w:val="ru-RU"/>
                </w:rPr>
                <w:t>.</w:t>
              </w:r>
              <w:proofErr w:type="spellStart"/>
              <w:r>
                <w:rPr>
                  <w:rStyle w:val="a4"/>
                  <w:sz w:val="26"/>
                  <w:szCs w:val="26"/>
                  <w:lang w:val="en-US"/>
                </w:rPr>
                <w:t>ua</w:t>
              </w:r>
              <w:proofErr w:type="spellEnd"/>
            </w:hyperlink>
          </w:p>
          <w:p w:rsidR="000D1C4B" w:rsidRPr="000D1C4B" w:rsidRDefault="000D1C4B">
            <w:pPr>
              <w:pStyle w:val="10"/>
              <w:ind w:right="2"/>
              <w:rPr>
                <w:color w:val="000000" w:themeColor="text1"/>
                <w:sz w:val="26"/>
                <w:szCs w:val="26"/>
                <w:lang w:val="ru-RU"/>
              </w:rPr>
            </w:pPr>
          </w:p>
          <w:p w:rsidR="000D1C4B" w:rsidRDefault="000D1C4B">
            <w:pPr>
              <w:pStyle w:val="10"/>
              <w:ind w:right="2"/>
              <w:rPr>
                <w:color w:val="000000" w:themeColor="text1"/>
                <w:sz w:val="26"/>
                <w:szCs w:val="26"/>
              </w:rPr>
            </w:pPr>
          </w:p>
        </w:tc>
        <w:tc>
          <w:tcPr>
            <w:tcW w:w="4821" w:type="dxa"/>
            <w:tcBorders>
              <w:top w:val="nil"/>
              <w:left w:val="nil"/>
              <w:bottom w:val="nil"/>
              <w:right w:val="nil"/>
            </w:tcBorders>
          </w:tcPr>
          <w:p w:rsidR="000D1C4B" w:rsidRDefault="000D1C4B">
            <w:pPr>
              <w:pStyle w:val="10"/>
              <w:ind w:right="2"/>
              <w:rPr>
                <w:b/>
                <w:sz w:val="26"/>
                <w:szCs w:val="26"/>
              </w:rPr>
            </w:pPr>
            <w:r>
              <w:rPr>
                <w:b/>
                <w:sz w:val="26"/>
                <w:szCs w:val="26"/>
              </w:rPr>
              <w:t xml:space="preserve">МЕДИЧНИЙ РЕАБІЛІТАЦІЙНИЙ ЦЕНТР МВС УКРАЇНИ «КРЕМІНЦІ» </w:t>
            </w:r>
          </w:p>
          <w:p w:rsidR="000D1C4B" w:rsidRDefault="000D1C4B">
            <w:pPr>
              <w:pStyle w:val="10"/>
              <w:ind w:right="2"/>
              <w:rPr>
                <w:sz w:val="26"/>
                <w:szCs w:val="26"/>
              </w:rPr>
            </w:pPr>
          </w:p>
          <w:p w:rsidR="000D1C4B" w:rsidRDefault="000D1C4B">
            <w:pPr>
              <w:pStyle w:val="10"/>
              <w:ind w:right="317"/>
              <w:rPr>
                <w:sz w:val="26"/>
                <w:szCs w:val="26"/>
              </w:rPr>
            </w:pPr>
          </w:p>
          <w:p w:rsidR="000D1C4B" w:rsidRDefault="000D1C4B">
            <w:pPr>
              <w:pStyle w:val="10"/>
              <w:ind w:right="317"/>
              <w:rPr>
                <w:sz w:val="26"/>
                <w:szCs w:val="26"/>
              </w:rPr>
            </w:pPr>
          </w:p>
          <w:p w:rsidR="000D1C4B" w:rsidRDefault="000D1C4B">
            <w:pPr>
              <w:pStyle w:val="10"/>
              <w:ind w:right="2"/>
              <w:rPr>
                <w:sz w:val="26"/>
                <w:szCs w:val="26"/>
              </w:rPr>
            </w:pPr>
            <w:r>
              <w:rPr>
                <w:sz w:val="26"/>
                <w:szCs w:val="26"/>
              </w:rPr>
              <w:t>Код ЄДРПОУ 08733802</w:t>
            </w:r>
          </w:p>
          <w:p w:rsidR="000D1C4B" w:rsidRDefault="000D1C4B">
            <w:pPr>
              <w:pStyle w:val="10"/>
              <w:ind w:right="2"/>
              <w:rPr>
                <w:sz w:val="26"/>
                <w:szCs w:val="26"/>
              </w:rPr>
            </w:pPr>
            <w:r>
              <w:rPr>
                <w:sz w:val="26"/>
                <w:szCs w:val="26"/>
              </w:rPr>
              <w:t>місцезнаходження:</w:t>
            </w:r>
          </w:p>
          <w:p w:rsidR="000D1C4B" w:rsidRDefault="000D1C4B">
            <w:pPr>
              <w:pStyle w:val="10"/>
              <w:ind w:right="2"/>
              <w:rPr>
                <w:color w:val="000000"/>
                <w:sz w:val="26"/>
                <w:szCs w:val="26"/>
                <w:shd w:val="clear" w:color="auto" w:fill="FFFFFF"/>
              </w:rPr>
            </w:pPr>
            <w:r>
              <w:rPr>
                <w:color w:val="000000"/>
                <w:sz w:val="26"/>
                <w:szCs w:val="26"/>
                <w:shd w:val="clear" w:color="auto" w:fill="FFFFFF"/>
              </w:rPr>
              <w:t xml:space="preserve">78596, с. </w:t>
            </w:r>
            <w:proofErr w:type="spellStart"/>
            <w:r>
              <w:rPr>
                <w:color w:val="000000"/>
                <w:sz w:val="26"/>
                <w:szCs w:val="26"/>
                <w:shd w:val="clear" w:color="auto" w:fill="FFFFFF"/>
              </w:rPr>
              <w:t>Татарів</w:t>
            </w:r>
            <w:proofErr w:type="spellEnd"/>
            <w:r>
              <w:rPr>
                <w:color w:val="000000"/>
                <w:sz w:val="26"/>
                <w:szCs w:val="26"/>
                <w:shd w:val="clear" w:color="auto" w:fill="FFFFFF"/>
              </w:rPr>
              <w:t>, вул. Шевченка, 1,</w:t>
            </w:r>
          </w:p>
          <w:p w:rsidR="000D1C4B" w:rsidRDefault="000D1C4B">
            <w:pPr>
              <w:pStyle w:val="10"/>
              <w:ind w:right="2"/>
              <w:rPr>
                <w:sz w:val="26"/>
                <w:szCs w:val="26"/>
              </w:rPr>
            </w:pPr>
            <w:proofErr w:type="spellStart"/>
            <w:r>
              <w:rPr>
                <w:sz w:val="26"/>
                <w:szCs w:val="26"/>
              </w:rPr>
              <w:t>Надвірнянський</w:t>
            </w:r>
            <w:proofErr w:type="spellEnd"/>
            <w:r>
              <w:rPr>
                <w:sz w:val="26"/>
                <w:szCs w:val="26"/>
              </w:rPr>
              <w:t xml:space="preserve"> район, </w:t>
            </w:r>
          </w:p>
          <w:p w:rsidR="000D1C4B" w:rsidRDefault="000D1C4B">
            <w:pPr>
              <w:pStyle w:val="10"/>
              <w:ind w:right="2"/>
              <w:rPr>
                <w:sz w:val="26"/>
                <w:szCs w:val="26"/>
              </w:rPr>
            </w:pPr>
            <w:r>
              <w:rPr>
                <w:sz w:val="26"/>
                <w:szCs w:val="26"/>
              </w:rPr>
              <w:t>Івано-Франківська область</w:t>
            </w:r>
          </w:p>
          <w:p w:rsidR="000D1C4B" w:rsidRDefault="000D1C4B">
            <w:pPr>
              <w:pStyle w:val="10"/>
              <w:ind w:right="2"/>
              <w:rPr>
                <w:sz w:val="26"/>
                <w:szCs w:val="26"/>
              </w:rPr>
            </w:pPr>
            <w:r>
              <w:rPr>
                <w:sz w:val="26"/>
                <w:szCs w:val="26"/>
              </w:rPr>
              <w:t>телефон: +380971597726</w:t>
            </w:r>
          </w:p>
          <w:p w:rsidR="000D1C4B" w:rsidRDefault="000D1C4B">
            <w:pPr>
              <w:pStyle w:val="10"/>
              <w:ind w:right="2"/>
              <w:rPr>
                <w:sz w:val="26"/>
                <w:szCs w:val="26"/>
              </w:rPr>
            </w:pPr>
            <w:r>
              <w:rPr>
                <w:sz w:val="26"/>
                <w:szCs w:val="26"/>
              </w:rPr>
              <w:t>електронна пошта:</w:t>
            </w:r>
          </w:p>
          <w:p w:rsidR="000D1C4B" w:rsidRDefault="000D1C4B">
            <w:pPr>
              <w:pStyle w:val="10"/>
              <w:ind w:right="2"/>
              <w:rPr>
                <w:sz w:val="26"/>
                <w:szCs w:val="26"/>
              </w:rPr>
            </w:pPr>
            <w:hyperlink r:id="rId7" w:history="1">
              <w:r>
                <w:rPr>
                  <w:rStyle w:val="a4"/>
                  <w:color w:val="2E74B5" w:themeColor="accent1" w:themeShade="BF"/>
                  <w:sz w:val="26"/>
                  <w:szCs w:val="26"/>
                  <w:lang w:val="en-US"/>
                </w:rPr>
                <w:t>sanatkreminci</w:t>
              </w:r>
              <w:r>
                <w:rPr>
                  <w:rStyle w:val="a4"/>
                  <w:color w:val="2E74B5" w:themeColor="accent1" w:themeShade="BF"/>
                  <w:sz w:val="26"/>
                  <w:szCs w:val="26"/>
                </w:rPr>
                <w:t>@</w:t>
              </w:r>
              <w:r>
                <w:rPr>
                  <w:rStyle w:val="a4"/>
                  <w:color w:val="2E74B5" w:themeColor="accent1" w:themeShade="BF"/>
                  <w:sz w:val="26"/>
                  <w:szCs w:val="26"/>
                  <w:lang w:val="en-US"/>
                </w:rPr>
                <w:t>gmail</w:t>
              </w:r>
              <w:r>
                <w:rPr>
                  <w:rStyle w:val="a4"/>
                  <w:color w:val="2E74B5" w:themeColor="accent1" w:themeShade="BF"/>
                  <w:sz w:val="26"/>
                  <w:szCs w:val="26"/>
                </w:rPr>
                <w:t>.</w:t>
              </w:r>
              <w:r>
                <w:rPr>
                  <w:rStyle w:val="a4"/>
                  <w:color w:val="2E74B5" w:themeColor="accent1" w:themeShade="BF"/>
                  <w:sz w:val="26"/>
                  <w:szCs w:val="26"/>
                  <w:lang w:val="en-US"/>
                </w:rPr>
                <w:t>com</w:t>
              </w:r>
            </w:hyperlink>
          </w:p>
          <w:p w:rsidR="000D1C4B" w:rsidRDefault="000D1C4B">
            <w:pPr>
              <w:pStyle w:val="10"/>
              <w:ind w:right="2"/>
              <w:rPr>
                <w:sz w:val="26"/>
                <w:szCs w:val="26"/>
              </w:rPr>
            </w:pPr>
          </w:p>
          <w:p w:rsidR="000D1C4B" w:rsidRDefault="000D1C4B">
            <w:pPr>
              <w:pStyle w:val="10"/>
              <w:ind w:right="2"/>
              <w:rPr>
                <w:sz w:val="26"/>
                <w:szCs w:val="26"/>
              </w:rPr>
            </w:pPr>
            <w:bookmarkStart w:id="2" w:name="_GoBack"/>
            <w:bookmarkEnd w:id="2"/>
          </w:p>
        </w:tc>
      </w:tr>
      <w:tr w:rsidR="000D1C4B" w:rsidTr="000D1C4B">
        <w:trPr>
          <w:trHeight w:val="1440"/>
        </w:trPr>
        <w:tc>
          <w:tcPr>
            <w:tcW w:w="4536" w:type="dxa"/>
            <w:tcBorders>
              <w:top w:val="nil"/>
              <w:left w:val="nil"/>
              <w:bottom w:val="nil"/>
              <w:right w:val="nil"/>
            </w:tcBorders>
          </w:tcPr>
          <w:p w:rsidR="000D1C4B" w:rsidRDefault="000D1C4B">
            <w:pPr>
              <w:pStyle w:val="10"/>
              <w:ind w:right="2"/>
              <w:rPr>
                <w:color w:val="000000" w:themeColor="text1"/>
                <w:sz w:val="26"/>
                <w:szCs w:val="26"/>
              </w:rPr>
            </w:pPr>
            <w:bookmarkStart w:id="3" w:name="_1fob9te"/>
            <w:bookmarkEnd w:id="3"/>
            <w:proofErr w:type="spellStart"/>
            <w:r>
              <w:rPr>
                <w:color w:val="000000" w:themeColor="text1"/>
                <w:sz w:val="26"/>
                <w:szCs w:val="26"/>
              </w:rPr>
              <w:t>Поляницький</w:t>
            </w:r>
            <w:proofErr w:type="spellEnd"/>
            <w:r>
              <w:rPr>
                <w:color w:val="000000" w:themeColor="text1"/>
                <w:sz w:val="26"/>
                <w:szCs w:val="26"/>
              </w:rPr>
              <w:t xml:space="preserve"> сільський голова  </w:t>
            </w:r>
          </w:p>
          <w:p w:rsidR="000D1C4B" w:rsidRDefault="000D1C4B">
            <w:pPr>
              <w:pStyle w:val="10"/>
              <w:ind w:right="2"/>
              <w:rPr>
                <w:color w:val="000000" w:themeColor="text1"/>
                <w:sz w:val="26"/>
                <w:szCs w:val="26"/>
              </w:rPr>
            </w:pPr>
          </w:p>
          <w:p w:rsidR="000D1C4B" w:rsidRDefault="000D1C4B">
            <w:pPr>
              <w:pStyle w:val="10"/>
              <w:ind w:right="2"/>
              <w:rPr>
                <w:color w:val="000000" w:themeColor="text1"/>
                <w:sz w:val="26"/>
                <w:szCs w:val="26"/>
              </w:rPr>
            </w:pPr>
          </w:p>
          <w:p w:rsidR="000D1C4B" w:rsidRDefault="000D1C4B">
            <w:pPr>
              <w:pStyle w:val="10"/>
              <w:ind w:right="2"/>
              <w:rPr>
                <w:color w:val="000000" w:themeColor="text1"/>
                <w:sz w:val="26"/>
                <w:szCs w:val="26"/>
              </w:rPr>
            </w:pPr>
          </w:p>
          <w:p w:rsidR="000D1C4B" w:rsidRDefault="000D1C4B">
            <w:pPr>
              <w:pStyle w:val="10"/>
              <w:ind w:right="317"/>
              <w:rPr>
                <w:color w:val="000000" w:themeColor="text1"/>
                <w:sz w:val="26"/>
                <w:szCs w:val="26"/>
              </w:rPr>
            </w:pPr>
            <w:r>
              <w:rPr>
                <w:color w:val="000000" w:themeColor="text1"/>
                <w:sz w:val="26"/>
                <w:szCs w:val="26"/>
              </w:rPr>
              <w:t>Микола ПОЛЯК</w:t>
            </w:r>
          </w:p>
          <w:p w:rsidR="000D1C4B" w:rsidRDefault="000D1C4B">
            <w:pPr>
              <w:pStyle w:val="10"/>
              <w:ind w:right="2"/>
              <w:jc w:val="right"/>
              <w:rPr>
                <w:color w:val="000000" w:themeColor="text1"/>
                <w:sz w:val="26"/>
                <w:szCs w:val="26"/>
              </w:rPr>
            </w:pPr>
          </w:p>
        </w:tc>
        <w:tc>
          <w:tcPr>
            <w:tcW w:w="4821" w:type="dxa"/>
            <w:tcBorders>
              <w:top w:val="nil"/>
              <w:left w:val="nil"/>
              <w:bottom w:val="nil"/>
              <w:right w:val="nil"/>
            </w:tcBorders>
          </w:tcPr>
          <w:p w:rsidR="000D1C4B" w:rsidRDefault="000D1C4B">
            <w:pPr>
              <w:pStyle w:val="10"/>
              <w:ind w:right="2"/>
              <w:rPr>
                <w:sz w:val="26"/>
                <w:szCs w:val="26"/>
              </w:rPr>
            </w:pPr>
            <w:r>
              <w:rPr>
                <w:sz w:val="26"/>
                <w:szCs w:val="26"/>
              </w:rPr>
              <w:t xml:space="preserve">Начальник </w:t>
            </w:r>
          </w:p>
          <w:p w:rsidR="000D1C4B" w:rsidRDefault="000D1C4B">
            <w:pPr>
              <w:pStyle w:val="10"/>
              <w:ind w:right="2"/>
              <w:rPr>
                <w:sz w:val="26"/>
                <w:szCs w:val="26"/>
              </w:rPr>
            </w:pPr>
          </w:p>
          <w:p w:rsidR="000D1C4B" w:rsidRDefault="000D1C4B">
            <w:pPr>
              <w:pStyle w:val="10"/>
              <w:ind w:right="2"/>
              <w:rPr>
                <w:sz w:val="26"/>
                <w:szCs w:val="26"/>
              </w:rPr>
            </w:pPr>
          </w:p>
          <w:p w:rsidR="000D1C4B" w:rsidRDefault="000D1C4B">
            <w:pPr>
              <w:pStyle w:val="10"/>
              <w:ind w:right="2"/>
              <w:rPr>
                <w:sz w:val="26"/>
                <w:szCs w:val="26"/>
              </w:rPr>
            </w:pPr>
          </w:p>
          <w:p w:rsidR="000D1C4B" w:rsidRDefault="000D1C4B">
            <w:pPr>
              <w:pStyle w:val="10"/>
              <w:ind w:right="2"/>
              <w:rPr>
                <w:sz w:val="26"/>
                <w:szCs w:val="26"/>
              </w:rPr>
            </w:pPr>
            <w:r>
              <w:rPr>
                <w:sz w:val="26"/>
                <w:szCs w:val="26"/>
              </w:rPr>
              <w:t>Олександр ДОМБРОВАН</w:t>
            </w:r>
          </w:p>
          <w:p w:rsidR="000D1C4B" w:rsidRDefault="000D1C4B">
            <w:pPr>
              <w:pStyle w:val="10"/>
              <w:ind w:right="2"/>
              <w:rPr>
                <w:sz w:val="26"/>
                <w:szCs w:val="26"/>
              </w:rPr>
            </w:pPr>
          </w:p>
          <w:p w:rsidR="000D1C4B" w:rsidRDefault="000D1C4B">
            <w:pPr>
              <w:pStyle w:val="10"/>
              <w:ind w:right="2"/>
              <w:rPr>
                <w:sz w:val="26"/>
                <w:szCs w:val="26"/>
              </w:rPr>
            </w:pPr>
          </w:p>
          <w:p w:rsidR="000D1C4B" w:rsidRDefault="000D1C4B">
            <w:pPr>
              <w:pStyle w:val="10"/>
              <w:ind w:right="317"/>
              <w:rPr>
                <w:sz w:val="26"/>
                <w:szCs w:val="26"/>
              </w:rPr>
            </w:pPr>
          </w:p>
          <w:p w:rsidR="000D1C4B" w:rsidRDefault="000D1C4B">
            <w:pPr>
              <w:pStyle w:val="10"/>
              <w:ind w:right="2"/>
              <w:jc w:val="right"/>
              <w:rPr>
                <w:sz w:val="26"/>
                <w:szCs w:val="26"/>
              </w:rPr>
            </w:pPr>
          </w:p>
        </w:tc>
      </w:tr>
    </w:tbl>
    <w:p w:rsidR="000D1C4B" w:rsidRDefault="000D1C4B" w:rsidP="000D1C4B">
      <w:pPr>
        <w:pStyle w:val="10"/>
        <w:ind w:right="0"/>
        <w:rPr>
          <w:sz w:val="26"/>
          <w:szCs w:val="26"/>
        </w:rPr>
      </w:pPr>
    </w:p>
    <w:p w:rsidR="000D1C4B" w:rsidRDefault="000D1C4B" w:rsidP="000D1C4B">
      <w:pPr>
        <w:pStyle w:val="10"/>
        <w:ind w:right="0"/>
        <w:rPr>
          <w:sz w:val="26"/>
          <w:szCs w:val="26"/>
        </w:rPr>
      </w:pPr>
    </w:p>
    <w:p w:rsidR="000D1C4B" w:rsidRDefault="000D1C4B" w:rsidP="000D1C4B">
      <w:pPr>
        <w:pStyle w:val="10"/>
        <w:ind w:right="0"/>
        <w:rPr>
          <w:sz w:val="26"/>
          <w:szCs w:val="26"/>
        </w:rPr>
      </w:pPr>
    </w:p>
    <w:p w:rsidR="000D1C4B" w:rsidRDefault="000D1C4B" w:rsidP="000D1C4B">
      <w:pPr>
        <w:pStyle w:val="10"/>
        <w:ind w:right="0"/>
        <w:rPr>
          <w:sz w:val="26"/>
          <w:szCs w:val="26"/>
        </w:rPr>
      </w:pPr>
    </w:p>
    <w:p w:rsidR="000D1C4B" w:rsidRDefault="000D1C4B" w:rsidP="000D1C4B">
      <w:pPr>
        <w:pStyle w:val="10"/>
        <w:ind w:right="0"/>
      </w:pPr>
    </w:p>
    <w:p w:rsidR="00A0520E" w:rsidRDefault="00A0520E"/>
    <w:sectPr w:rsidR="00A0520E" w:rsidSect="000D1C4B">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E65AA"/>
    <w:multiLevelType w:val="multilevel"/>
    <w:tmpl w:val="0896D8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79737F7B"/>
    <w:multiLevelType w:val="multilevel"/>
    <w:tmpl w:val="539CF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790"/>
    <w:rsid w:val="000D1C4B"/>
    <w:rsid w:val="00163B02"/>
    <w:rsid w:val="00565790"/>
    <w:rsid w:val="009230E4"/>
    <w:rsid w:val="00A052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F14C"/>
  <w15:chartTrackingRefBased/>
  <w15:docId w15:val="{693D485A-7A6F-4DF4-BEE2-65A600C4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6579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6"/>
      <w:szCs w:val="26"/>
      <w:u w:color="000000"/>
      <w:bdr w:val="nil"/>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65790"/>
    <w:rPr>
      <w:rFonts w:ascii="Times New Roman" w:eastAsia="Times New Roman" w:hAnsi="Times New Roman" w:cs="Times New Roman"/>
      <w:sz w:val="28"/>
      <w:szCs w:val="28"/>
    </w:rPr>
  </w:style>
  <w:style w:type="paragraph" w:customStyle="1" w:styleId="1">
    <w:name w:val="Основной текст1"/>
    <w:basedOn w:val="a"/>
    <w:link w:val="a3"/>
    <w:rsid w:val="00565790"/>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400"/>
    </w:pPr>
    <w:rPr>
      <w:rFonts w:eastAsia="Times New Roman" w:cs="Times New Roman"/>
      <w:color w:val="auto"/>
      <w:sz w:val="28"/>
      <w:szCs w:val="28"/>
      <w:bdr w:val="none" w:sz="0" w:space="0" w:color="auto"/>
      <w:lang w:eastAsia="en-US"/>
    </w:rPr>
  </w:style>
  <w:style w:type="character" w:styleId="a4">
    <w:name w:val="Hyperlink"/>
    <w:basedOn w:val="a0"/>
    <w:uiPriority w:val="99"/>
    <w:semiHidden/>
    <w:unhideWhenUsed/>
    <w:rsid w:val="000D1C4B"/>
    <w:rPr>
      <w:color w:val="0563C1" w:themeColor="hyperlink"/>
      <w:u w:val="single"/>
    </w:rPr>
  </w:style>
  <w:style w:type="paragraph" w:customStyle="1" w:styleId="10">
    <w:name w:val="Звичайний1"/>
    <w:rsid w:val="000D1C4B"/>
    <w:pPr>
      <w:spacing w:after="0" w:line="240" w:lineRule="auto"/>
      <w:ind w:right="4536"/>
      <w:jc w:val="both"/>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0D1C4B"/>
    <w:rPr>
      <w:rFonts w:ascii="Segoe UI" w:hAnsi="Segoe UI" w:cs="Segoe UI"/>
      <w:sz w:val="18"/>
      <w:szCs w:val="18"/>
    </w:rPr>
  </w:style>
  <w:style w:type="character" w:customStyle="1" w:styleId="a6">
    <w:name w:val="Текст выноски Знак"/>
    <w:basedOn w:val="a0"/>
    <w:link w:val="a5"/>
    <w:uiPriority w:val="99"/>
    <w:semiHidden/>
    <w:rsid w:val="000D1C4B"/>
    <w:rPr>
      <w:rFonts w:ascii="Segoe UI" w:eastAsia="Arial Unicode MS" w:hAnsi="Segoe UI" w:cs="Segoe UI"/>
      <w:color w:val="000000"/>
      <w:sz w:val="18"/>
      <w:szCs w:val="18"/>
      <w:u w:color="000000"/>
      <w:bdr w:val="nil"/>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1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atkreminc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polsr.gov.ua"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4491</Words>
  <Characters>2561</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cp:revision>
  <cp:lastPrinted>2025-06-12T06:59:00Z</cp:lastPrinted>
  <dcterms:created xsi:type="dcterms:W3CDTF">2025-06-12T06:27:00Z</dcterms:created>
  <dcterms:modified xsi:type="dcterms:W3CDTF">2025-06-12T07:02:00Z</dcterms:modified>
</cp:coreProperties>
</file>