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7CD9B" w14:textId="22B827AC" w:rsidR="000B5611" w:rsidRDefault="000B5611" w:rsidP="000B5611">
      <w:pPr>
        <w:tabs>
          <w:tab w:val="left" w:pos="2880"/>
        </w:tabs>
        <w:spacing w:after="200" w:line="276" w:lineRule="auto"/>
        <w:rPr>
          <w:szCs w:val="28"/>
          <w:lang w:eastAsia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6B7D9" wp14:editId="73F5407E">
            <wp:simplePos x="0" y="0"/>
            <wp:positionH relativeFrom="column">
              <wp:posOffset>2653665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7A1FA" w14:textId="77777777" w:rsidR="000B5611" w:rsidRDefault="000B5611" w:rsidP="000B5611">
      <w:pPr>
        <w:tabs>
          <w:tab w:val="left" w:pos="2880"/>
        </w:tabs>
        <w:spacing w:after="200" w:line="276" w:lineRule="auto"/>
        <w:rPr>
          <w:szCs w:val="28"/>
          <w:lang w:eastAsia="uk-UA"/>
        </w:rPr>
      </w:pPr>
    </w:p>
    <w:p w14:paraId="0DCDD887" w14:textId="77777777" w:rsidR="000B5611" w:rsidRDefault="000B5611" w:rsidP="000B5611">
      <w:pPr>
        <w:tabs>
          <w:tab w:val="left" w:pos="2880"/>
        </w:tabs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УКРАЇНА                     </w:t>
      </w:r>
    </w:p>
    <w:p w14:paraId="2CF86B51" w14:textId="77777777" w:rsidR="000B5611" w:rsidRDefault="000B5611" w:rsidP="000B5611">
      <w:pPr>
        <w:tabs>
          <w:tab w:val="left" w:pos="2880"/>
        </w:tabs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        </w:t>
      </w:r>
      <w:proofErr w:type="gramStart"/>
      <w:r>
        <w:rPr>
          <w:b/>
          <w:bCs/>
          <w:caps/>
          <w:szCs w:val="28"/>
        </w:rPr>
        <w:t>поляницька  сільська</w:t>
      </w:r>
      <w:proofErr w:type="gramEnd"/>
      <w:r>
        <w:rPr>
          <w:b/>
          <w:bCs/>
          <w:caps/>
          <w:szCs w:val="28"/>
        </w:rPr>
        <w:t xml:space="preserve"> рада</w:t>
      </w:r>
    </w:p>
    <w:p w14:paraId="5139C5B6" w14:textId="77777777" w:rsidR="000B5611" w:rsidRDefault="000B5611" w:rsidP="000B5611">
      <w:pPr>
        <w:ind w:right="-285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нАДВІРНЯНСЬКОГО </w:t>
      </w:r>
      <w:proofErr w:type="gramStart"/>
      <w:r>
        <w:rPr>
          <w:b/>
          <w:bCs/>
          <w:caps/>
          <w:szCs w:val="28"/>
        </w:rPr>
        <w:t>РАЙОНУ  івано</w:t>
      </w:r>
      <w:proofErr w:type="gramEnd"/>
      <w:r>
        <w:rPr>
          <w:b/>
          <w:bCs/>
          <w:caps/>
          <w:szCs w:val="28"/>
        </w:rPr>
        <w:t>-франківської області</w:t>
      </w:r>
    </w:p>
    <w:p w14:paraId="3062B54E" w14:textId="77777777" w:rsidR="000B5611" w:rsidRDefault="000B5611" w:rsidP="000B5611">
      <w:pPr>
        <w:jc w:val="center"/>
        <w:rPr>
          <w:b/>
          <w:bCs/>
          <w:szCs w:val="28"/>
          <w:lang w:val="uk-UA" w:eastAsia="ar-SA"/>
        </w:rPr>
      </w:pPr>
      <w:r>
        <w:rPr>
          <w:b/>
          <w:bCs/>
          <w:szCs w:val="28"/>
          <w:lang w:val="uk-UA" w:eastAsia="ar-SA"/>
        </w:rPr>
        <w:t>ВИКОНАВЧИЙ КОМІТЕТ</w:t>
      </w:r>
    </w:p>
    <w:p w14:paraId="55D2312D" w14:textId="18883E54" w:rsidR="000B5611" w:rsidRDefault="000B5611" w:rsidP="000B5611">
      <w:pPr>
        <w:jc w:val="center"/>
        <w:rPr>
          <w:rFonts w:ascii="Arial" w:hAnsi="Arial" w:cs="Arial"/>
          <w:color w:val="000000"/>
          <w:sz w:val="18"/>
          <w:szCs w:val="18"/>
          <w:lang w:val="uk-UA"/>
        </w:rPr>
      </w:pPr>
      <w:r>
        <w:rPr>
          <w:b/>
          <w:bCs/>
          <w:szCs w:val="28"/>
          <w:lang w:val="uk-UA" w:eastAsia="ar-SA"/>
        </w:rPr>
        <w:t>РІШЕННЯ (ПРОЄКТ)</w:t>
      </w:r>
    </w:p>
    <w:p w14:paraId="7BB55BE4" w14:textId="77777777" w:rsidR="000B5611" w:rsidRDefault="000B5611" w:rsidP="000B5611">
      <w:pPr>
        <w:shd w:val="clear" w:color="auto" w:fill="FFFFFF"/>
        <w:rPr>
          <w:b/>
          <w:color w:val="000000"/>
          <w:sz w:val="24"/>
          <w:szCs w:val="24"/>
          <w:lang w:val="uk-UA"/>
        </w:rPr>
      </w:pPr>
    </w:p>
    <w:p w14:paraId="77934425" w14:textId="276B2A3E" w:rsidR="000B5611" w:rsidRDefault="000B5611" w:rsidP="000B5611">
      <w:pPr>
        <w:shd w:val="clear" w:color="auto" w:fill="FFFFFF"/>
        <w:rPr>
          <w:b/>
          <w:szCs w:val="28"/>
          <w:lang w:val="uk-UA"/>
        </w:rPr>
      </w:pPr>
      <w:r>
        <w:rPr>
          <w:b/>
          <w:color w:val="000000"/>
          <w:szCs w:val="28"/>
        </w:rPr>
        <w:t> </w:t>
      </w:r>
      <w:r>
        <w:rPr>
          <w:b/>
          <w:color w:val="000000"/>
          <w:szCs w:val="28"/>
          <w:lang w:val="uk-UA"/>
        </w:rPr>
        <w:t xml:space="preserve">від                                                 </w:t>
      </w:r>
      <w:proofErr w:type="spellStart"/>
      <w:r>
        <w:rPr>
          <w:b/>
          <w:color w:val="000000"/>
          <w:szCs w:val="28"/>
          <w:lang w:val="uk-UA"/>
        </w:rPr>
        <w:t>с.Поляниця</w:t>
      </w:r>
      <w:proofErr w:type="spellEnd"/>
      <w:r>
        <w:rPr>
          <w:b/>
          <w:color w:val="000000"/>
          <w:szCs w:val="28"/>
          <w:lang w:val="uk-UA"/>
        </w:rPr>
        <w:t xml:space="preserve">                                       № </w:t>
      </w:r>
    </w:p>
    <w:p w14:paraId="67AA2544" w14:textId="77777777" w:rsidR="000B5611" w:rsidRDefault="000B5611" w:rsidP="000B5611">
      <w:pPr>
        <w:rPr>
          <w:b/>
          <w:szCs w:val="28"/>
          <w:lang w:val="uk-UA"/>
        </w:rPr>
      </w:pPr>
    </w:p>
    <w:p w14:paraId="05649C37" w14:textId="77777777" w:rsidR="000B5611" w:rsidRDefault="000B5611" w:rsidP="000B561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Про затвердження планової мережі</w:t>
      </w:r>
    </w:p>
    <w:p w14:paraId="7FC99CC7" w14:textId="77777777" w:rsidR="000B5611" w:rsidRDefault="000B5611" w:rsidP="000B561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закладів освіти Поляницької сільської ради </w:t>
      </w:r>
    </w:p>
    <w:p w14:paraId="74908456" w14:textId="062AF9F6" w:rsidR="000B5611" w:rsidRDefault="000B5611" w:rsidP="000B561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на 2025-2026 </w:t>
      </w:r>
      <w:proofErr w:type="spellStart"/>
      <w:r>
        <w:rPr>
          <w:b/>
          <w:sz w:val="27"/>
          <w:szCs w:val="27"/>
          <w:lang w:val="uk-UA"/>
        </w:rPr>
        <w:t>н.р</w:t>
      </w:r>
      <w:proofErr w:type="spellEnd"/>
      <w:r>
        <w:rPr>
          <w:b/>
          <w:sz w:val="27"/>
          <w:szCs w:val="27"/>
          <w:lang w:val="uk-UA"/>
        </w:rPr>
        <w:t>.</w:t>
      </w:r>
    </w:p>
    <w:p w14:paraId="6731D5CB" w14:textId="77777777" w:rsidR="000B5611" w:rsidRDefault="000B5611" w:rsidP="000B5611">
      <w:pPr>
        <w:ind w:firstLine="1134"/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Відповідно до ст.32 Закону України «Про місцеве самоврядування в Україні», законів України «Про освіту», «Про повну загальну середню освіту», «Про дошкільну освіту», «Про позашкільну освіту», постанов Кабінету Міністрів України «Про затвердження Порядку організації інклюзивного навчання у загальноосвітніх навчальних закладах» (зі змінами)  № 872 від 15.08.2011р., «Про затвердження Порядку організації діяльності інклюзивних груп у закладах дошкільної освіти» №530 від 10.04.2019р., а також з метою забезпечення реалізації права громадян на здобуття дошкільної, позашкільної та повної загальної середньої освіти, права дітей з особливими освітніми потребами на освіту за місцем проживання, </w:t>
      </w:r>
      <w:proofErr w:type="spellStart"/>
      <w:r>
        <w:rPr>
          <w:bCs/>
          <w:sz w:val="27"/>
          <w:szCs w:val="27"/>
          <w:lang w:val="uk-UA"/>
        </w:rPr>
        <w:t>Поляницька</w:t>
      </w:r>
      <w:proofErr w:type="spellEnd"/>
      <w:r>
        <w:rPr>
          <w:bCs/>
          <w:sz w:val="27"/>
          <w:szCs w:val="27"/>
          <w:lang w:val="uk-UA"/>
        </w:rPr>
        <w:t xml:space="preserve"> сільська рада </w:t>
      </w:r>
    </w:p>
    <w:p w14:paraId="7DE3C501" w14:textId="77777777" w:rsidR="000B5611" w:rsidRDefault="000B5611" w:rsidP="000B561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ВИРІШИЛА:</w:t>
      </w:r>
    </w:p>
    <w:p w14:paraId="2609A5A9" w14:textId="45D67131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Затвердити планову мережу класів закладів загальної середньої освіти Поляницької сільської ради на 2025-2026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>. в кількості 4 заклади загальної середньої освіти, з них – 3 ліцеї та 1 гімназія (</w:t>
      </w:r>
      <w:r w:rsidRPr="00EB1811">
        <w:rPr>
          <w:bCs/>
          <w:color w:val="000000" w:themeColor="text1"/>
          <w:sz w:val="27"/>
          <w:szCs w:val="27"/>
          <w:lang w:val="uk-UA"/>
        </w:rPr>
        <w:t>5</w:t>
      </w:r>
      <w:r w:rsidR="00EB1811" w:rsidRPr="00EB1811">
        <w:rPr>
          <w:bCs/>
          <w:color w:val="000000" w:themeColor="text1"/>
          <w:sz w:val="27"/>
          <w:szCs w:val="27"/>
          <w:lang w:val="uk-UA"/>
        </w:rPr>
        <w:t>8</w:t>
      </w:r>
      <w:r w:rsidRPr="00EB1811">
        <w:rPr>
          <w:bCs/>
          <w:color w:val="000000" w:themeColor="text1"/>
          <w:sz w:val="27"/>
          <w:szCs w:val="27"/>
          <w:lang w:val="uk-UA"/>
        </w:rPr>
        <w:t xml:space="preserve"> клас</w:t>
      </w:r>
      <w:r w:rsidR="00EB1811" w:rsidRPr="00EB1811">
        <w:rPr>
          <w:bCs/>
          <w:color w:val="000000" w:themeColor="text1"/>
          <w:sz w:val="27"/>
          <w:szCs w:val="27"/>
          <w:lang w:val="uk-UA"/>
        </w:rPr>
        <w:t>ів</w:t>
      </w:r>
      <w:r w:rsidRPr="00EB1811">
        <w:rPr>
          <w:bCs/>
          <w:color w:val="000000" w:themeColor="text1"/>
          <w:sz w:val="27"/>
          <w:szCs w:val="27"/>
          <w:lang w:val="uk-UA"/>
        </w:rPr>
        <w:t>, 9</w:t>
      </w:r>
      <w:r w:rsidR="00EB1811" w:rsidRPr="00EB1811">
        <w:rPr>
          <w:bCs/>
          <w:color w:val="000000" w:themeColor="text1"/>
          <w:sz w:val="27"/>
          <w:szCs w:val="27"/>
          <w:lang w:val="uk-UA"/>
        </w:rPr>
        <w:t>51</w:t>
      </w:r>
      <w:r w:rsidRPr="00EB1811">
        <w:rPr>
          <w:bCs/>
          <w:color w:val="000000" w:themeColor="text1"/>
          <w:sz w:val="27"/>
          <w:szCs w:val="27"/>
          <w:lang w:val="uk-UA"/>
        </w:rPr>
        <w:t xml:space="preserve"> уч</w:t>
      </w:r>
      <w:r w:rsidR="00EB1811" w:rsidRPr="00EB1811">
        <w:rPr>
          <w:bCs/>
          <w:color w:val="000000" w:themeColor="text1"/>
          <w:sz w:val="27"/>
          <w:szCs w:val="27"/>
          <w:lang w:val="uk-UA"/>
        </w:rPr>
        <w:t>ень</w:t>
      </w:r>
      <w:r w:rsidRPr="00EB1811">
        <w:rPr>
          <w:bCs/>
          <w:color w:val="000000" w:themeColor="text1"/>
          <w:sz w:val="27"/>
          <w:szCs w:val="27"/>
          <w:lang w:val="uk-UA"/>
        </w:rPr>
        <w:t>)</w:t>
      </w:r>
      <w:r>
        <w:rPr>
          <w:bCs/>
          <w:sz w:val="27"/>
          <w:szCs w:val="27"/>
          <w:lang w:val="uk-UA"/>
        </w:rPr>
        <w:t>. (Додаток 1)</w:t>
      </w:r>
    </w:p>
    <w:p w14:paraId="5B250641" w14:textId="2C249129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Затвердити  планову мережу груп з підготовки дітей 5-річного віку до школи при закладах загальної середньої освіти Поляницької сільської ради  на 2025-2026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>. (Додаток 2)</w:t>
      </w:r>
    </w:p>
    <w:p w14:paraId="366DDEDB" w14:textId="4A0255D4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Затвердити планову мережу гуртків при закладах загальної середньої освіти  Поляницької сільської ради  на 2025-2026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 xml:space="preserve"> . (Додаток 3)</w:t>
      </w:r>
    </w:p>
    <w:p w14:paraId="300B38F9" w14:textId="05A63423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Затвердити планову мережу груп закладів дошкільної освіти Поляницької сільської ради  на 2025-2026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 xml:space="preserve">. в кількості  3 закладів дошкільної освіти, зокрема – 7 груп,  </w:t>
      </w:r>
      <w:r w:rsidRPr="00EB1811">
        <w:rPr>
          <w:bCs/>
          <w:color w:val="000000" w:themeColor="text1"/>
          <w:sz w:val="27"/>
          <w:szCs w:val="27"/>
          <w:lang w:val="uk-UA"/>
        </w:rPr>
        <w:t>136 дітей</w:t>
      </w:r>
      <w:r>
        <w:rPr>
          <w:bCs/>
          <w:sz w:val="27"/>
          <w:szCs w:val="27"/>
          <w:lang w:val="uk-UA"/>
        </w:rPr>
        <w:t>. (Додаток 4)</w:t>
      </w:r>
    </w:p>
    <w:p w14:paraId="399571E3" w14:textId="17FADE35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Затвердити планову мережу гуртків при закладах дошкільної освіти Поляницької сільської ради на 2025-2026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 xml:space="preserve"> . (Додаток 5)</w:t>
      </w:r>
    </w:p>
    <w:p w14:paraId="353EEB9B" w14:textId="3008AE17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Контроль за виконанням даного рішення покласти на керуючу справами виконкому Поляницької сільської ради Наталію ГРИНЮК та начальника відділу освіти, культури, молоді та спорту Поляницької сільської ради Надію ЧАСОВЩИКОВУ.</w:t>
      </w:r>
    </w:p>
    <w:p w14:paraId="49E1607D" w14:textId="77777777" w:rsidR="000B5611" w:rsidRDefault="000B5611" w:rsidP="000B5611">
      <w:pPr>
        <w:pStyle w:val="a3"/>
        <w:ind w:left="1080"/>
        <w:jc w:val="both"/>
        <w:rPr>
          <w:bCs/>
          <w:sz w:val="27"/>
          <w:szCs w:val="27"/>
          <w:lang w:val="uk-UA"/>
        </w:rPr>
      </w:pPr>
    </w:p>
    <w:p w14:paraId="663F8AAD" w14:textId="7AD08E67" w:rsidR="000B5611" w:rsidRDefault="000B5611" w:rsidP="000B5611">
      <w:pPr>
        <w:pStyle w:val="a3"/>
        <w:ind w:left="142"/>
        <w:jc w:val="both"/>
        <w:rPr>
          <w:b/>
          <w:szCs w:val="28"/>
          <w:lang w:val="uk-UA"/>
        </w:rPr>
      </w:pPr>
      <w:proofErr w:type="spellStart"/>
      <w:r>
        <w:rPr>
          <w:b/>
          <w:sz w:val="27"/>
          <w:szCs w:val="27"/>
          <w:lang w:val="uk-UA"/>
        </w:rPr>
        <w:t>Поляницький</w:t>
      </w:r>
      <w:proofErr w:type="spellEnd"/>
      <w:r>
        <w:rPr>
          <w:b/>
          <w:sz w:val="27"/>
          <w:szCs w:val="27"/>
          <w:lang w:val="uk-UA"/>
        </w:rPr>
        <w:t xml:space="preserve"> сільський голова                                           Микола ПОЛЯК</w:t>
      </w:r>
    </w:p>
    <w:p w14:paraId="2EB804F0" w14:textId="77777777" w:rsidR="000B5611" w:rsidRDefault="000B5611" w:rsidP="000B5611">
      <w:pPr>
        <w:tabs>
          <w:tab w:val="left" w:pos="2880"/>
        </w:tabs>
        <w:spacing w:after="200" w:line="276" w:lineRule="auto"/>
        <w:rPr>
          <w:szCs w:val="28"/>
          <w:lang w:eastAsia="uk-UA"/>
        </w:rPr>
      </w:pPr>
    </w:p>
    <w:p w14:paraId="075726A9" w14:textId="77777777" w:rsidR="002562A7" w:rsidRDefault="002562A7"/>
    <w:sectPr w:rsidR="002562A7" w:rsidSect="001850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959AE"/>
    <w:multiLevelType w:val="hybridMultilevel"/>
    <w:tmpl w:val="7DA234C0"/>
    <w:lvl w:ilvl="0" w:tplc="92B24A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EA"/>
    <w:rsid w:val="000B5611"/>
    <w:rsid w:val="001850B0"/>
    <w:rsid w:val="002562A7"/>
    <w:rsid w:val="00720FEA"/>
    <w:rsid w:val="00B87FA0"/>
    <w:rsid w:val="00CB41CA"/>
    <w:rsid w:val="00E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2E6A"/>
  <w15:chartTrackingRefBased/>
  <w15:docId w15:val="{B04A91DA-7A98-4D6B-9D34-A740548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Comp-3</cp:lastModifiedBy>
  <cp:revision>4</cp:revision>
  <cp:lastPrinted>2025-06-03T07:44:00Z</cp:lastPrinted>
  <dcterms:created xsi:type="dcterms:W3CDTF">2025-06-02T10:04:00Z</dcterms:created>
  <dcterms:modified xsi:type="dcterms:W3CDTF">2025-06-03T07:45:00Z</dcterms:modified>
</cp:coreProperties>
</file>