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254" w:rsidRDefault="00AB7C36">
      <w:r>
        <w:t xml:space="preserve"> </w:t>
      </w:r>
      <w:r w:rsidR="00D944AB">
        <w:t xml:space="preserve"> </w:t>
      </w:r>
      <w:r w:rsidR="00925365">
        <w:t xml:space="preserve"> </w:t>
      </w:r>
      <w:bookmarkStart w:id="0" w:name="_GoBack"/>
      <w:bookmarkEnd w:id="0"/>
      <w:r w:rsidR="00AC15A6">
        <w:tab/>
      </w:r>
      <w:r w:rsidR="00AC15A6">
        <w:tab/>
      </w:r>
      <w:r w:rsidR="00AC15A6">
        <w:tab/>
      </w:r>
      <w:r w:rsidR="00AC15A6">
        <w:tab/>
      </w:r>
      <w:r w:rsidR="00AC15A6">
        <w:tab/>
      </w:r>
      <w:r w:rsidR="00AC15A6">
        <w:tab/>
      </w:r>
      <w:r w:rsidR="00AC15A6">
        <w:rPr>
          <w:rFonts w:ascii="Times New Roman" w:hAnsi="Times New Roman"/>
          <w:b/>
          <w:noProof/>
          <w:lang w:eastAsia="uk-UA"/>
        </w:rPr>
        <w:drawing>
          <wp:inline distT="0" distB="0" distL="0" distR="0" wp14:anchorId="24B2D0E2" wp14:editId="7B043D73">
            <wp:extent cx="599988" cy="6248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91" cy="653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15A6" w:rsidRPr="00E87F46" w:rsidRDefault="00AC15A6" w:rsidP="00AC15A6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E87F46">
        <w:rPr>
          <w:rFonts w:ascii="Times New Roman" w:hAnsi="Times New Roman"/>
          <w:b/>
          <w:bCs/>
          <w:sz w:val="28"/>
          <w:szCs w:val="28"/>
        </w:rPr>
        <w:t>УКРАЇНА</w:t>
      </w:r>
    </w:p>
    <w:p w:rsidR="00AC15A6" w:rsidRPr="00E87F46" w:rsidRDefault="00AC15A6" w:rsidP="00AC15A6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E87F46">
        <w:rPr>
          <w:rFonts w:ascii="Times New Roman" w:hAnsi="Times New Roman"/>
          <w:b/>
          <w:bCs/>
          <w:sz w:val="28"/>
          <w:szCs w:val="28"/>
        </w:rPr>
        <w:t>ПОЛЯНИЦЬКА СІЛЬСЬКА РАДА</w:t>
      </w:r>
    </w:p>
    <w:p w:rsidR="00AC15A6" w:rsidRDefault="00AC15A6" w:rsidP="00AC15A6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E87F46">
        <w:rPr>
          <w:rFonts w:ascii="Times New Roman" w:hAnsi="Times New Roman"/>
          <w:b/>
          <w:bCs/>
          <w:sz w:val="28"/>
          <w:szCs w:val="28"/>
        </w:rPr>
        <w:t xml:space="preserve">НАДВІРНЯНСЬКОГО РАЙОНУ </w:t>
      </w:r>
      <w:r>
        <w:rPr>
          <w:rFonts w:ascii="Times New Roman" w:hAnsi="Times New Roman"/>
          <w:b/>
          <w:bCs/>
          <w:sz w:val="28"/>
          <w:szCs w:val="28"/>
        </w:rPr>
        <w:t xml:space="preserve">ІВАНО-ФРАНКІВСЬКОЇ ОБЛАСТІ   </w:t>
      </w:r>
      <w:r w:rsidRPr="00E87F46">
        <w:rPr>
          <w:rFonts w:ascii="Times New Roman" w:hAnsi="Times New Roman"/>
          <w:b/>
          <w:bCs/>
          <w:sz w:val="28"/>
          <w:szCs w:val="28"/>
        </w:rPr>
        <w:t>ВИКОНАВЧИЙ КОМІТЕ</w:t>
      </w:r>
      <w:r>
        <w:rPr>
          <w:rFonts w:ascii="Times New Roman" w:hAnsi="Times New Roman"/>
          <w:b/>
          <w:bCs/>
          <w:sz w:val="28"/>
          <w:szCs w:val="28"/>
        </w:rPr>
        <w:t>Т</w:t>
      </w:r>
    </w:p>
    <w:p w:rsidR="00AC15A6" w:rsidRPr="00163730" w:rsidRDefault="00AC15A6" w:rsidP="00AC15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РІШЕННЯ   </w:t>
      </w:r>
      <w:r w:rsidRPr="005D62CB">
        <w:rPr>
          <w:rFonts w:ascii="Times New Roman" w:hAnsi="Times New Roman"/>
          <w:bCs/>
          <w:i/>
          <w:sz w:val="28"/>
          <w:szCs w:val="28"/>
        </w:rPr>
        <w:t>(ПРОЄКТ)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</w:t>
      </w:r>
    </w:p>
    <w:p w:rsidR="00AC15A6" w:rsidRDefault="00AC15A6" w:rsidP="00AC15A6">
      <w:pPr>
        <w:rPr>
          <w:rFonts w:ascii="Times New Roman" w:hAnsi="Times New Roman"/>
          <w:b/>
          <w:sz w:val="28"/>
          <w:szCs w:val="28"/>
        </w:rPr>
      </w:pPr>
    </w:p>
    <w:p w:rsidR="00AC15A6" w:rsidRDefault="00AC15A6" w:rsidP="00AC15A6">
      <w:r>
        <w:rPr>
          <w:rFonts w:ascii="Times New Roman" w:hAnsi="Times New Roman"/>
          <w:b/>
          <w:sz w:val="28"/>
          <w:szCs w:val="28"/>
        </w:rPr>
        <w:t>від 20.02.2025 р.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с. </w:t>
      </w:r>
      <w:proofErr w:type="spellStart"/>
      <w:r>
        <w:rPr>
          <w:rFonts w:ascii="Times New Roman" w:hAnsi="Times New Roman"/>
          <w:b/>
          <w:sz w:val="28"/>
          <w:szCs w:val="28"/>
        </w:rPr>
        <w:t>Поляниця</w:t>
      </w:r>
      <w:proofErr w:type="spellEnd"/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№ _______</w:t>
      </w:r>
    </w:p>
    <w:p w:rsidR="00AC15A6" w:rsidRPr="000646F8" w:rsidRDefault="00AC15A6" w:rsidP="00AC15A6"/>
    <w:p w:rsidR="00AC15A6" w:rsidRDefault="00AC15A6" w:rsidP="00AC15A6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39576B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Про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погодження 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проєкту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програми </w:t>
      </w:r>
    </w:p>
    <w:p w:rsidR="00AC15A6" w:rsidRDefault="00AC15A6" w:rsidP="00AC15A6">
      <w:pPr>
        <w:spacing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забезпечення правопорядку</w:t>
      </w:r>
    </w:p>
    <w:p w:rsidR="00AC15A6" w:rsidRDefault="00AC15A6" w:rsidP="00AC15A6">
      <w:pPr>
        <w:spacing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в органах та установах системи правосуддя </w:t>
      </w:r>
    </w:p>
    <w:p w:rsidR="00AC15A6" w:rsidRDefault="00AC15A6" w:rsidP="00AC15A6">
      <w:pPr>
        <w:spacing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на 2025-2029 роки </w:t>
      </w:r>
    </w:p>
    <w:p w:rsidR="00AC15A6" w:rsidRDefault="00AC15A6" w:rsidP="00AC15A6">
      <w:pPr>
        <w:jc w:val="both"/>
        <w:rPr>
          <w:rFonts w:ascii="Times New Roman" w:hAnsi="Times New Roman"/>
          <w:b/>
        </w:rPr>
      </w:pPr>
    </w:p>
    <w:p w:rsidR="00AC15A6" w:rsidRDefault="00AC15A6" w:rsidP="00AC15A6">
      <w:pPr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Cs/>
          <w:color w:val="333333"/>
          <w:shd w:val="clear" w:color="auto" w:fill="FFFFFF"/>
        </w:rPr>
        <w:t xml:space="preserve">         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</w:rPr>
        <w:t>У відповідності до  ст. 27</w:t>
      </w:r>
      <w:r w:rsidRPr="005D62CB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Закону України  « Про  місц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еве  самоврядування в Україні», </w:t>
      </w:r>
      <w:r w:rsidRPr="005D62CB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</w:rPr>
        <w:t>з</w:t>
      </w:r>
      <w:r w:rsidRPr="005D62C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r w:rsidRPr="00ED1C9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метою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забезпечення підтримання та реагування на порушення громадського порядку в органах та установах системи правосуддя, запобігання, недопущення чи припинення протиправних дій, </w:t>
      </w:r>
      <w:r>
        <w:rPr>
          <w:rFonts w:ascii="Times New Roman" w:eastAsia="Times New Roman" w:hAnsi="Times New Roman"/>
          <w:color w:val="000000"/>
          <w:sz w:val="28"/>
          <w:lang w:eastAsia="uk-UA"/>
        </w:rPr>
        <w:t xml:space="preserve">виконавчий комітет </w:t>
      </w:r>
    </w:p>
    <w:p w:rsidR="00AC15A6" w:rsidRPr="00AC15A6" w:rsidRDefault="00AC15A6" w:rsidP="00AC15A6">
      <w:pPr>
        <w:jc w:val="center"/>
        <w:rPr>
          <w:rFonts w:ascii="Times New Roman" w:hAnsi="Times New Roman"/>
          <w:b/>
        </w:rPr>
      </w:pPr>
      <w:r w:rsidRPr="00AC15A6">
        <w:rPr>
          <w:rFonts w:ascii="Times New Roman" w:hAnsi="Times New Roman"/>
          <w:b/>
          <w:sz w:val="28"/>
          <w:szCs w:val="28"/>
        </w:rPr>
        <w:t>в и р і ш и в:</w:t>
      </w:r>
    </w:p>
    <w:p w:rsidR="00AC15A6" w:rsidRPr="003B7EBC" w:rsidRDefault="00AC15A6" w:rsidP="00AC15A6">
      <w:pPr>
        <w:jc w:val="both"/>
        <w:rPr>
          <w:rFonts w:ascii="Times New Roman" w:hAnsi="Times New Roman"/>
        </w:rPr>
      </w:pPr>
    </w:p>
    <w:p w:rsidR="00AC15A6" w:rsidRDefault="00AC15A6" w:rsidP="00AC15A6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Погодити </w:t>
      </w:r>
      <w:proofErr w:type="spellStart"/>
      <w:r>
        <w:rPr>
          <w:rFonts w:ascii="Times New Roman" w:hAnsi="Times New Roman"/>
          <w:sz w:val="28"/>
          <w:szCs w:val="28"/>
        </w:rPr>
        <w:t>проє</w:t>
      </w:r>
      <w:r w:rsidRPr="00025A06">
        <w:rPr>
          <w:rFonts w:ascii="Times New Roman" w:hAnsi="Times New Roman"/>
          <w:sz w:val="28"/>
          <w:szCs w:val="28"/>
        </w:rPr>
        <w:t>кт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програми забезпечення правопорядку в органах та установах системи правосуддя на 2025-2029 роки </w:t>
      </w:r>
      <w:r w:rsidRPr="00025A06">
        <w:rPr>
          <w:rFonts w:ascii="Times New Roman" w:hAnsi="Times New Roman"/>
          <w:sz w:val="28"/>
          <w:szCs w:val="28"/>
        </w:rPr>
        <w:t>( додається)</w:t>
      </w:r>
      <w:r>
        <w:rPr>
          <w:rFonts w:ascii="Times New Roman" w:hAnsi="Times New Roman"/>
          <w:sz w:val="28"/>
          <w:szCs w:val="28"/>
        </w:rPr>
        <w:t>.</w:t>
      </w:r>
    </w:p>
    <w:p w:rsidR="00AC15A6" w:rsidRDefault="00AC15A6" w:rsidP="00AC15A6">
      <w:pPr>
        <w:pStyle w:val="a5"/>
        <w:ind w:left="1080"/>
        <w:jc w:val="both"/>
        <w:rPr>
          <w:rFonts w:ascii="Times New Roman" w:hAnsi="Times New Roman"/>
          <w:sz w:val="28"/>
          <w:szCs w:val="28"/>
        </w:rPr>
      </w:pPr>
    </w:p>
    <w:p w:rsidR="00AC15A6" w:rsidRDefault="00AC15A6" w:rsidP="00AC15A6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Подати </w:t>
      </w:r>
      <w:proofErr w:type="spellStart"/>
      <w:r>
        <w:rPr>
          <w:rFonts w:ascii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84476">
        <w:rPr>
          <w:rFonts w:ascii="Times New Roman" w:hAnsi="Times New Roman"/>
          <w:sz w:val="28"/>
          <w:szCs w:val="28"/>
        </w:rPr>
        <w:t>вищезазначен</w:t>
      </w:r>
      <w:r>
        <w:rPr>
          <w:rFonts w:ascii="Times New Roman" w:hAnsi="Times New Roman"/>
          <w:sz w:val="28"/>
          <w:szCs w:val="28"/>
        </w:rPr>
        <w:t>ої програми  на  розгляд  чергової се</w:t>
      </w:r>
      <w:r w:rsidR="00E10840">
        <w:rPr>
          <w:rFonts w:ascii="Times New Roman" w:hAnsi="Times New Roman"/>
          <w:sz w:val="28"/>
          <w:szCs w:val="28"/>
        </w:rPr>
        <w:t xml:space="preserve">сії </w:t>
      </w:r>
      <w:proofErr w:type="spellStart"/>
      <w:r w:rsidR="00E10840">
        <w:rPr>
          <w:rFonts w:ascii="Times New Roman" w:hAnsi="Times New Roman"/>
          <w:sz w:val="28"/>
          <w:szCs w:val="28"/>
        </w:rPr>
        <w:t>Поляницької</w:t>
      </w:r>
      <w:proofErr w:type="spellEnd"/>
      <w:r w:rsidR="00E10840">
        <w:rPr>
          <w:rFonts w:ascii="Times New Roman" w:hAnsi="Times New Roman"/>
          <w:sz w:val="28"/>
          <w:szCs w:val="28"/>
        </w:rPr>
        <w:t xml:space="preserve">  сільської ради для прийняття депутатами відповідного рішення.</w:t>
      </w:r>
    </w:p>
    <w:p w:rsidR="00AC15A6" w:rsidRPr="00484476" w:rsidRDefault="00AC15A6" w:rsidP="00AC15A6">
      <w:pPr>
        <w:pStyle w:val="a5"/>
        <w:rPr>
          <w:rFonts w:ascii="Times New Roman" w:hAnsi="Times New Roman"/>
          <w:sz w:val="28"/>
          <w:szCs w:val="28"/>
        </w:rPr>
      </w:pPr>
    </w:p>
    <w:p w:rsidR="00AC15A6" w:rsidRPr="00484476" w:rsidRDefault="00AC15A6" w:rsidP="00AC15A6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84476">
        <w:rPr>
          <w:rFonts w:ascii="Times New Roman" w:hAnsi="Times New Roman"/>
          <w:sz w:val="28"/>
          <w:szCs w:val="28"/>
        </w:rPr>
        <w:t>Контроль за виконанням даного рішення покласти на керуючу справами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4476">
        <w:rPr>
          <w:rFonts w:ascii="Times New Roman" w:hAnsi="Times New Roman"/>
          <w:sz w:val="28"/>
          <w:szCs w:val="28"/>
        </w:rPr>
        <w:t xml:space="preserve">(секретаря) виконавчого комітету  </w:t>
      </w:r>
      <w:proofErr w:type="spellStart"/>
      <w:r w:rsidRPr="00484476">
        <w:rPr>
          <w:rFonts w:ascii="Times New Roman" w:hAnsi="Times New Roman"/>
          <w:sz w:val="28"/>
          <w:szCs w:val="28"/>
        </w:rPr>
        <w:t>Поляницької</w:t>
      </w:r>
      <w:proofErr w:type="spellEnd"/>
      <w:r w:rsidRPr="00484476">
        <w:rPr>
          <w:rFonts w:ascii="Times New Roman" w:hAnsi="Times New Roman"/>
          <w:sz w:val="28"/>
          <w:szCs w:val="28"/>
        </w:rPr>
        <w:t xml:space="preserve"> сільської ради Наталію ГРИНЮК .</w:t>
      </w:r>
    </w:p>
    <w:p w:rsidR="00AC15A6" w:rsidRPr="00ED1C90" w:rsidRDefault="00AC15A6" w:rsidP="00AC15A6">
      <w:pPr>
        <w:jc w:val="both"/>
        <w:rPr>
          <w:sz w:val="28"/>
          <w:szCs w:val="28"/>
        </w:rPr>
      </w:pPr>
    </w:p>
    <w:p w:rsidR="00AC15A6" w:rsidRDefault="00AC15A6" w:rsidP="00AC15A6">
      <w:r>
        <w:t xml:space="preserve"> </w:t>
      </w:r>
    </w:p>
    <w:p w:rsidR="00AC15A6" w:rsidRDefault="00AC15A6" w:rsidP="00AC15A6"/>
    <w:p w:rsidR="00AC15A6" w:rsidRPr="00484476" w:rsidRDefault="00AC15A6" w:rsidP="00AC15A6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484476">
        <w:rPr>
          <w:rFonts w:ascii="Times New Roman" w:hAnsi="Times New Roman"/>
          <w:b/>
          <w:sz w:val="28"/>
          <w:szCs w:val="28"/>
        </w:rPr>
        <w:t>Поляницький</w:t>
      </w:r>
      <w:proofErr w:type="spellEnd"/>
      <w:r w:rsidRPr="00484476">
        <w:rPr>
          <w:rFonts w:ascii="Times New Roman" w:hAnsi="Times New Roman"/>
          <w:b/>
          <w:sz w:val="28"/>
          <w:szCs w:val="28"/>
        </w:rPr>
        <w:t xml:space="preserve"> сільський голова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48447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4476">
        <w:rPr>
          <w:rFonts w:ascii="Times New Roman" w:hAnsi="Times New Roman"/>
          <w:b/>
          <w:sz w:val="28"/>
          <w:szCs w:val="28"/>
        </w:rPr>
        <w:t>Микола ПОЛЯК</w:t>
      </w:r>
    </w:p>
    <w:p w:rsidR="00AC15A6" w:rsidRDefault="00AC15A6" w:rsidP="00AC15A6">
      <w:pPr>
        <w:rPr>
          <w:rFonts w:ascii="Times New Roman" w:hAnsi="Times New Roman"/>
          <w:b/>
        </w:rPr>
      </w:pPr>
    </w:p>
    <w:p w:rsidR="006D5174" w:rsidRPr="006D5174" w:rsidRDefault="006D5174" w:rsidP="006D5174">
      <w:pPr>
        <w:pStyle w:val="a8"/>
        <w:shd w:val="clear" w:color="auto" w:fill="FFFFFF"/>
        <w:tabs>
          <w:tab w:val="left" w:pos="8223"/>
        </w:tabs>
        <w:spacing w:before="0" w:beforeAutospacing="0" w:after="0" w:afterAutospacing="0" w:line="273" w:lineRule="auto"/>
        <w:ind w:left="1560" w:right="1132"/>
        <w:jc w:val="center"/>
        <w:rPr>
          <w:bCs/>
          <w:i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lastRenderedPageBreak/>
        <w:t xml:space="preserve">                                                                                </w:t>
      </w:r>
      <w:r w:rsidRPr="006D5174">
        <w:rPr>
          <w:bCs/>
          <w:i/>
          <w:color w:val="000000"/>
          <w:sz w:val="28"/>
          <w:szCs w:val="28"/>
          <w:lang w:val="uk-UA"/>
        </w:rPr>
        <w:t>ПРОЄКТ</w:t>
      </w:r>
    </w:p>
    <w:p w:rsidR="006D5174" w:rsidRDefault="006D5174" w:rsidP="006D5174">
      <w:pPr>
        <w:pStyle w:val="a8"/>
        <w:shd w:val="clear" w:color="auto" w:fill="FFFFFF"/>
        <w:tabs>
          <w:tab w:val="left" w:pos="8223"/>
        </w:tabs>
        <w:spacing w:before="0" w:beforeAutospacing="0" w:after="0" w:afterAutospacing="0" w:line="273" w:lineRule="auto"/>
        <w:ind w:left="1560" w:right="1132"/>
        <w:jc w:val="center"/>
        <w:rPr>
          <w:b/>
          <w:bCs/>
          <w:color w:val="000000"/>
          <w:sz w:val="28"/>
          <w:szCs w:val="28"/>
        </w:rPr>
      </w:pPr>
    </w:p>
    <w:p w:rsidR="006D5174" w:rsidRDefault="006D5174" w:rsidP="006D5174">
      <w:pPr>
        <w:pStyle w:val="a8"/>
        <w:shd w:val="clear" w:color="auto" w:fill="FFFFFF"/>
        <w:tabs>
          <w:tab w:val="left" w:pos="8223"/>
        </w:tabs>
        <w:spacing w:before="0" w:beforeAutospacing="0" w:after="0" w:afterAutospacing="0" w:line="273" w:lineRule="auto"/>
        <w:ind w:left="1560" w:right="1132"/>
        <w:jc w:val="center"/>
      </w:pPr>
      <w:r>
        <w:rPr>
          <w:b/>
          <w:bCs/>
          <w:color w:val="000000"/>
          <w:sz w:val="28"/>
          <w:szCs w:val="28"/>
        </w:rPr>
        <w:t> </w:t>
      </w:r>
      <w:r w:rsidRPr="00785780">
        <w:rPr>
          <w:b/>
          <w:bCs/>
          <w:color w:val="000000"/>
          <w:sz w:val="28"/>
          <w:szCs w:val="28"/>
          <w:lang w:val="uk-UA"/>
        </w:rPr>
        <w:t xml:space="preserve">Програма </w:t>
      </w:r>
      <w:r w:rsidRPr="00785780">
        <w:rPr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забезпечення правопорядку в органах та установах системи правосуддя </w:t>
      </w:r>
      <w:r>
        <w:rPr>
          <w:b/>
          <w:bCs/>
          <w:color w:val="000000"/>
          <w:sz w:val="28"/>
          <w:szCs w:val="28"/>
        </w:rPr>
        <w:t>на 202</w:t>
      </w:r>
      <w:r>
        <w:rPr>
          <w:b/>
          <w:bCs/>
          <w:color w:val="000000"/>
          <w:sz w:val="28"/>
          <w:szCs w:val="28"/>
          <w:lang w:val="uk-UA"/>
        </w:rPr>
        <w:t>5</w:t>
      </w:r>
      <w:r>
        <w:rPr>
          <w:b/>
          <w:bCs/>
          <w:color w:val="000000"/>
          <w:sz w:val="28"/>
          <w:szCs w:val="28"/>
        </w:rPr>
        <w:t>-202</w:t>
      </w:r>
      <w:r>
        <w:rPr>
          <w:b/>
          <w:bCs/>
          <w:color w:val="000000"/>
          <w:sz w:val="28"/>
          <w:szCs w:val="28"/>
          <w:lang w:val="uk-UA"/>
        </w:rPr>
        <w:t>9</w:t>
      </w:r>
      <w:r>
        <w:rPr>
          <w:b/>
          <w:bCs/>
          <w:color w:val="000000"/>
          <w:sz w:val="28"/>
          <w:szCs w:val="28"/>
        </w:rPr>
        <w:t xml:space="preserve"> роки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6D5174" w:rsidRDefault="006D5174" w:rsidP="006D5174">
      <w:pPr>
        <w:pStyle w:val="a8"/>
        <w:shd w:val="clear" w:color="auto" w:fill="FFFFFF"/>
        <w:spacing w:before="0" w:beforeAutospacing="0" w:after="0" w:afterAutospacing="0" w:line="273" w:lineRule="auto"/>
        <w:ind w:left="-180" w:right="-1" w:firstLine="540"/>
        <w:jc w:val="both"/>
        <w:rPr>
          <w:lang w:val="uk-UA"/>
        </w:rPr>
      </w:pPr>
      <w:r>
        <w:t> </w:t>
      </w:r>
      <w:r>
        <w:rPr>
          <w:lang w:val="uk-UA"/>
        </w:rPr>
        <w:t xml:space="preserve">                                               </w:t>
      </w:r>
    </w:p>
    <w:p w:rsidR="006D5174" w:rsidRPr="007F0024" w:rsidRDefault="006D5174" w:rsidP="006D5174">
      <w:pPr>
        <w:pStyle w:val="a8"/>
        <w:shd w:val="clear" w:color="auto" w:fill="FFFFFF"/>
        <w:spacing w:before="0" w:beforeAutospacing="0" w:after="0" w:afterAutospacing="0" w:line="273" w:lineRule="auto"/>
        <w:ind w:left="-180" w:right="-1" w:firstLine="540"/>
        <w:jc w:val="both"/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</w:t>
      </w:r>
      <w:r>
        <w:rPr>
          <w:b/>
          <w:bCs/>
          <w:color w:val="000000"/>
          <w:sz w:val="28"/>
          <w:szCs w:val="28"/>
        </w:rPr>
        <w:t>ВСТУП</w:t>
      </w:r>
    </w:p>
    <w:p w:rsidR="006D5174" w:rsidRDefault="006D5174" w:rsidP="006D5174">
      <w:pPr>
        <w:widowControl w:val="0"/>
        <w:spacing w:line="276" w:lineRule="auto"/>
        <w:ind w:right="-76" w:firstLine="360"/>
        <w:jc w:val="both"/>
        <w:rPr>
          <w:rFonts w:ascii="Times New Roman" w:hAnsi="Times New Roman"/>
          <w:bCs/>
          <w:sz w:val="28"/>
          <w:szCs w:val="28"/>
        </w:rPr>
      </w:pPr>
      <w:r w:rsidRPr="006D5174">
        <w:rPr>
          <w:rFonts w:ascii="Times New Roman" w:hAnsi="Times New Roman"/>
          <w:bCs/>
          <w:sz w:val="28"/>
          <w:szCs w:val="28"/>
        </w:rPr>
        <w:t>Програма розроблена на основі комплексного підходу до розв’язання проблем захисту учасників судових процесів, забезпечення безпеки від злочинних посягань і правопорушень. Вона враховує необхідність вирішення актуальних питань</w:t>
      </w:r>
      <w:r>
        <w:rPr>
          <w:rFonts w:ascii="Times New Roman" w:hAnsi="Times New Roman"/>
          <w:bCs/>
          <w:sz w:val="28"/>
          <w:szCs w:val="28"/>
        </w:rPr>
        <w:t>, спрямованих</w:t>
      </w:r>
      <w:r w:rsidRPr="006D5174">
        <w:rPr>
          <w:rFonts w:ascii="Times New Roman" w:hAnsi="Times New Roman"/>
          <w:bCs/>
          <w:sz w:val="28"/>
          <w:szCs w:val="28"/>
        </w:rPr>
        <w:t xml:space="preserve"> на об’єднання зусиль органів державної влади, правоохоронних та інших органів.</w:t>
      </w:r>
    </w:p>
    <w:p w:rsidR="006D5174" w:rsidRPr="006D5174" w:rsidRDefault="006D5174" w:rsidP="006D5174">
      <w:pPr>
        <w:widowControl w:val="0"/>
        <w:spacing w:line="276" w:lineRule="auto"/>
        <w:ind w:right="-76" w:firstLine="360"/>
        <w:jc w:val="both"/>
        <w:rPr>
          <w:rFonts w:ascii="Times New Roman" w:hAnsi="Times New Roman"/>
        </w:rPr>
      </w:pPr>
      <w:r w:rsidRPr="006D5174">
        <w:rPr>
          <w:rFonts w:ascii="Times New Roman" w:hAnsi="Times New Roman"/>
          <w:bCs/>
          <w:sz w:val="28"/>
          <w:szCs w:val="28"/>
        </w:rPr>
        <w:t xml:space="preserve"> Основним завданням Програми є забезпечення </w:t>
      </w:r>
      <w:r w:rsidRPr="006D5174">
        <w:rPr>
          <w:rFonts w:ascii="Times New Roman" w:hAnsi="Times New Roman"/>
          <w:sz w:val="28"/>
          <w:szCs w:val="28"/>
        </w:rPr>
        <w:t>підтримання та реагування на порушення громадського порядку в органах та установах системи правосуддя, запобігання, недопущення чи припинення протиправних дій та підвищення рівня взаємодії між правоохоронними та іншими органами в сфері забезпечення громадського порядку та безпеки громадян.</w:t>
      </w:r>
    </w:p>
    <w:p w:rsidR="006D5174" w:rsidRDefault="006D5174" w:rsidP="006D5174">
      <w:pPr>
        <w:pStyle w:val="a8"/>
        <w:spacing w:before="0" w:beforeAutospacing="0" w:after="0" w:afterAutospacing="0" w:line="273" w:lineRule="auto"/>
        <w:jc w:val="both"/>
      </w:pPr>
      <w:r>
        <w:rPr>
          <w:bCs/>
          <w:color w:val="000000"/>
          <w:sz w:val="28"/>
          <w:szCs w:val="28"/>
          <w:lang w:val="uk-UA"/>
        </w:rPr>
        <w:t xml:space="preserve">     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Мета </w:t>
      </w:r>
      <w:r>
        <w:rPr>
          <w:b/>
          <w:bCs/>
          <w:color w:val="000000"/>
          <w:sz w:val="28"/>
          <w:szCs w:val="28"/>
          <w:lang w:val="uk-UA"/>
        </w:rPr>
        <w:t>П</w:t>
      </w:r>
      <w:proofErr w:type="spellStart"/>
      <w:r>
        <w:rPr>
          <w:b/>
          <w:bCs/>
          <w:color w:val="000000"/>
          <w:sz w:val="28"/>
          <w:szCs w:val="28"/>
        </w:rPr>
        <w:t>рограми</w:t>
      </w:r>
      <w:proofErr w:type="spellEnd"/>
    </w:p>
    <w:p w:rsidR="006D5174" w:rsidRPr="001771A8" w:rsidRDefault="006D5174" w:rsidP="006D5174">
      <w:pPr>
        <w:pStyle w:val="a8"/>
        <w:tabs>
          <w:tab w:val="left" w:pos="900"/>
        </w:tabs>
        <w:spacing w:before="0" w:beforeAutospacing="0" w:after="0" w:afterAutospacing="0" w:line="273" w:lineRule="auto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771A8">
        <w:rPr>
          <w:color w:val="000000"/>
          <w:sz w:val="28"/>
          <w:szCs w:val="28"/>
          <w:lang w:val="uk-UA"/>
        </w:rPr>
        <w:t>Метою програми є вжиття превентивних заходів, спрямованих на посилення захисту життя і здоров’я людей, громадської безпеки та</w:t>
      </w:r>
      <w:r w:rsidR="00742E81">
        <w:rPr>
          <w:color w:val="000000"/>
          <w:sz w:val="28"/>
          <w:szCs w:val="28"/>
          <w:lang w:val="uk-UA"/>
        </w:rPr>
        <w:t xml:space="preserve"> недопущення протиправних діянь</w:t>
      </w:r>
      <w:r w:rsidRPr="001771A8">
        <w:rPr>
          <w:color w:val="000000"/>
          <w:sz w:val="28"/>
          <w:szCs w:val="28"/>
          <w:lang w:val="uk-UA"/>
        </w:rPr>
        <w:t>.</w:t>
      </w:r>
      <w:r w:rsidRPr="001771A8">
        <w:rPr>
          <w:color w:val="000000"/>
          <w:sz w:val="28"/>
          <w:szCs w:val="28"/>
        </w:rPr>
        <w:t xml:space="preserve"> </w:t>
      </w:r>
    </w:p>
    <w:p w:rsidR="006D5174" w:rsidRDefault="006D5174" w:rsidP="006D5174">
      <w:pPr>
        <w:pStyle w:val="docdata"/>
        <w:spacing w:before="0" w:beforeAutospacing="0" w:after="0" w:afterAutospacing="0" w:line="273" w:lineRule="auto"/>
        <w:jc w:val="center"/>
        <w:rPr>
          <w:b/>
          <w:bCs/>
          <w:color w:val="000000"/>
          <w:sz w:val="28"/>
          <w:szCs w:val="28"/>
        </w:rPr>
      </w:pPr>
      <w:proofErr w:type="spellStart"/>
      <w:r w:rsidRPr="00473FBF">
        <w:rPr>
          <w:b/>
          <w:bCs/>
          <w:color w:val="000000"/>
          <w:sz w:val="28"/>
          <w:szCs w:val="28"/>
        </w:rPr>
        <w:t>Основні</w:t>
      </w:r>
      <w:proofErr w:type="spellEnd"/>
      <w:r w:rsidRPr="00473F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73FBF">
        <w:rPr>
          <w:b/>
          <w:bCs/>
          <w:color w:val="000000"/>
          <w:sz w:val="28"/>
          <w:szCs w:val="28"/>
        </w:rPr>
        <w:t>завдання</w:t>
      </w:r>
      <w:proofErr w:type="spellEnd"/>
      <w:r w:rsidRPr="00473F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73FBF">
        <w:rPr>
          <w:b/>
          <w:bCs/>
          <w:color w:val="000000"/>
          <w:sz w:val="28"/>
          <w:szCs w:val="28"/>
        </w:rPr>
        <w:t>Програми</w:t>
      </w:r>
      <w:proofErr w:type="spellEnd"/>
    </w:p>
    <w:p w:rsidR="006D5174" w:rsidRPr="00473FBF" w:rsidRDefault="006D5174" w:rsidP="006D5174">
      <w:pPr>
        <w:pStyle w:val="docdata"/>
        <w:spacing w:before="0" w:beforeAutospacing="0" w:after="0" w:afterAutospacing="0" w:line="273" w:lineRule="auto"/>
        <w:jc w:val="center"/>
      </w:pPr>
    </w:p>
    <w:p w:rsidR="006D5174" w:rsidRPr="00473FBF" w:rsidRDefault="006D5174" w:rsidP="006D5174">
      <w:pPr>
        <w:spacing w:line="273" w:lineRule="auto"/>
        <w:ind w:firstLine="708"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473F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Основними</w:t>
      </w:r>
      <w:proofErr w:type="spellEnd"/>
      <w:r w:rsidRPr="00473F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73F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завданнями</w:t>
      </w:r>
      <w:proofErr w:type="spellEnd"/>
      <w:r w:rsidRPr="00473F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73F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473F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є:</w:t>
      </w:r>
    </w:p>
    <w:p w:rsidR="006D5174" w:rsidRPr="001771A8" w:rsidRDefault="006D5174" w:rsidP="006D5174">
      <w:pPr>
        <w:numPr>
          <w:ilvl w:val="0"/>
          <w:numId w:val="4"/>
        </w:numPr>
        <w:spacing w:after="0" w:line="273" w:lineRule="auto"/>
        <w:ind w:left="1854" w:hanging="425"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1771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1771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771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громадського</w:t>
      </w:r>
      <w:proofErr w:type="spellEnd"/>
      <w:r w:rsidRPr="001771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порядку та </w:t>
      </w:r>
      <w:proofErr w:type="spellStart"/>
      <w:r w:rsidRPr="001771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безпеки</w:t>
      </w:r>
      <w:proofErr w:type="spellEnd"/>
      <w:r w:rsidRPr="001771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771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</w:t>
      </w:r>
      <w:proofErr w:type="spellEnd"/>
      <w:r w:rsidRPr="001771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максимально </w:t>
      </w:r>
      <w:proofErr w:type="spellStart"/>
      <w:r w:rsidRPr="001771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високому</w:t>
      </w:r>
      <w:proofErr w:type="spellEnd"/>
      <w:r w:rsidRPr="001771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771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рівні</w:t>
      </w:r>
      <w:proofErr w:type="spellEnd"/>
      <w:r w:rsidRPr="001771A8">
        <w:rPr>
          <w:sz w:val="28"/>
          <w:szCs w:val="28"/>
        </w:rPr>
        <w:t xml:space="preserve"> </w:t>
      </w:r>
      <w:r w:rsidRPr="001771A8">
        <w:rPr>
          <w:rFonts w:ascii="Times New Roman" w:hAnsi="Times New Roman" w:cs="Times New Roman"/>
          <w:sz w:val="28"/>
          <w:szCs w:val="28"/>
        </w:rPr>
        <w:t xml:space="preserve">в органах та установах системи </w:t>
      </w:r>
      <w:proofErr w:type="gramStart"/>
      <w:r w:rsidRPr="001771A8">
        <w:rPr>
          <w:rFonts w:ascii="Times New Roman" w:hAnsi="Times New Roman" w:cs="Times New Roman"/>
          <w:sz w:val="28"/>
          <w:szCs w:val="28"/>
        </w:rPr>
        <w:t>правосуддя</w:t>
      </w:r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D5174" w:rsidRPr="001771A8" w:rsidRDefault="006D5174" w:rsidP="006D5174">
      <w:pPr>
        <w:numPr>
          <w:ilvl w:val="0"/>
          <w:numId w:val="4"/>
        </w:numPr>
        <w:spacing w:after="0" w:line="273" w:lineRule="auto"/>
        <w:ind w:left="1854" w:hanging="425"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1771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proofErr w:type="spellEnd"/>
      <w:r w:rsidRPr="001771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авторитету та </w:t>
      </w:r>
      <w:proofErr w:type="spellStart"/>
      <w:r w:rsidRPr="001771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довіри</w:t>
      </w:r>
      <w:proofErr w:type="spellEnd"/>
      <w:r w:rsidRPr="001771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судової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охорони</w:t>
      </w:r>
      <w:proofErr w:type="spellEnd"/>
      <w:r w:rsidRPr="001771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6D5174" w:rsidRPr="004B6523" w:rsidRDefault="006D5174" w:rsidP="006D5174">
      <w:pPr>
        <w:numPr>
          <w:ilvl w:val="0"/>
          <w:numId w:val="4"/>
        </w:numPr>
        <w:spacing w:after="0" w:line="273" w:lineRule="auto"/>
        <w:ind w:left="1854" w:hanging="425"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473F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сприяння</w:t>
      </w:r>
      <w:proofErr w:type="spellEnd"/>
      <w:r w:rsidRPr="00473F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73F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покращенню</w:t>
      </w:r>
      <w:proofErr w:type="spellEnd"/>
      <w:r w:rsidRPr="00473F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73F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473F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співробітників</w:t>
      </w:r>
      <w:proofErr w:type="spellEnd"/>
      <w:proofErr w:type="gramEnd"/>
      <w:r w:rsidRPr="00473F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шляхом </w:t>
      </w:r>
      <w:proofErr w:type="spellStart"/>
      <w:r w:rsidRPr="00473F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473F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73F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належної</w:t>
      </w:r>
      <w:proofErr w:type="spellEnd"/>
      <w:r w:rsidRPr="00473F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73F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безпеки</w:t>
      </w:r>
      <w:proofErr w:type="spellEnd"/>
      <w:r w:rsidRPr="00473F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473F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виконанні</w:t>
      </w:r>
      <w:proofErr w:type="spellEnd"/>
      <w:r w:rsidRPr="00473F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73F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службових</w:t>
      </w:r>
      <w:proofErr w:type="spellEnd"/>
      <w:r w:rsidRPr="00473F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73F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обов’язків</w:t>
      </w:r>
      <w:proofErr w:type="spellEnd"/>
      <w:r w:rsidRPr="00473F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73F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покращення</w:t>
      </w:r>
      <w:proofErr w:type="spellEnd"/>
      <w:r w:rsidRPr="00473F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73F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фінансового</w:t>
      </w:r>
      <w:proofErr w:type="spellEnd"/>
      <w:r w:rsidRPr="00473F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73F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матеріально-технічного</w:t>
      </w:r>
      <w:proofErr w:type="spellEnd"/>
      <w:r w:rsidRPr="00473F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73F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473F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судової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Івано-Франківській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Pr="004B652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</w:t>
      </w:r>
    </w:p>
    <w:p w:rsidR="006D5174" w:rsidRDefault="006D5174" w:rsidP="006D5174">
      <w:pPr>
        <w:spacing w:line="273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                                </w:t>
      </w:r>
    </w:p>
    <w:p w:rsidR="006D5174" w:rsidRPr="00DA1A7F" w:rsidRDefault="006D5174" w:rsidP="006D5174">
      <w:pPr>
        <w:spacing w:line="273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 w:rsidRPr="005E6BB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Фінансування</w:t>
      </w:r>
      <w:proofErr w:type="spellEnd"/>
      <w:r w:rsidRPr="005E6BB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</w:t>
      </w:r>
      <w:r w:rsidRPr="005E6BB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рограми</w:t>
      </w:r>
      <w:proofErr w:type="spellEnd"/>
    </w:p>
    <w:p w:rsidR="006D5174" w:rsidRPr="00687CED" w:rsidRDefault="006D5174" w:rsidP="006D5174">
      <w:pPr>
        <w:pStyle w:val="a5"/>
        <w:spacing w:line="273" w:lineRule="auto"/>
        <w:jc w:val="both"/>
        <w:rPr>
          <w:rFonts w:ascii="Times New Roman" w:eastAsia="Times New Roman" w:hAnsi="Times New Roman"/>
          <w:lang w:val="ru-RU" w:eastAsia="ru-RU"/>
        </w:rPr>
      </w:pPr>
      <w:proofErr w:type="spellStart"/>
      <w:r w:rsidRPr="00687CED">
        <w:rPr>
          <w:rFonts w:ascii="Times New Roman" w:eastAsia="Times New Roman" w:hAnsi="Times New Roman"/>
          <w:sz w:val="28"/>
          <w:szCs w:val="28"/>
          <w:lang w:val="ru-RU" w:eastAsia="ru-RU"/>
        </w:rPr>
        <w:t>Джерелами</w:t>
      </w:r>
      <w:proofErr w:type="spellEnd"/>
      <w:r w:rsidRPr="00687CE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87CED">
        <w:rPr>
          <w:rFonts w:ascii="Times New Roman" w:eastAsia="Times New Roman" w:hAnsi="Times New Roman"/>
          <w:sz w:val="28"/>
          <w:szCs w:val="28"/>
          <w:lang w:val="ru-RU" w:eastAsia="ru-RU"/>
        </w:rPr>
        <w:t>фінансування</w:t>
      </w:r>
      <w:proofErr w:type="spellEnd"/>
      <w:r w:rsidRPr="00687CE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87CED">
        <w:rPr>
          <w:rFonts w:ascii="Times New Roman" w:eastAsia="Times New Roman" w:hAnsi="Times New Roman"/>
          <w:sz w:val="28"/>
          <w:szCs w:val="28"/>
          <w:lang w:val="ru-RU" w:eastAsia="ru-RU"/>
        </w:rPr>
        <w:t>Програми</w:t>
      </w:r>
      <w:proofErr w:type="spellEnd"/>
      <w:r w:rsidRPr="00687CE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є </w:t>
      </w:r>
      <w:proofErr w:type="spellStart"/>
      <w:r w:rsidRPr="00687CED">
        <w:rPr>
          <w:rFonts w:ascii="Times New Roman" w:eastAsia="Times New Roman" w:hAnsi="Times New Roman"/>
          <w:sz w:val="28"/>
          <w:szCs w:val="28"/>
          <w:lang w:val="ru-RU" w:eastAsia="ru-RU"/>
        </w:rPr>
        <w:t>сільський</w:t>
      </w:r>
      <w:proofErr w:type="spellEnd"/>
      <w:r w:rsidRPr="00687CE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бюджет та </w:t>
      </w:r>
      <w:proofErr w:type="spellStart"/>
      <w:r w:rsidRPr="00687CED">
        <w:rPr>
          <w:rFonts w:ascii="Times New Roman" w:eastAsia="Times New Roman" w:hAnsi="Times New Roman"/>
          <w:sz w:val="28"/>
          <w:szCs w:val="28"/>
          <w:lang w:val="ru-RU" w:eastAsia="ru-RU"/>
        </w:rPr>
        <w:t>інші</w:t>
      </w:r>
      <w:proofErr w:type="spellEnd"/>
      <w:r w:rsidRPr="00687CE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87CED">
        <w:rPr>
          <w:rFonts w:ascii="Times New Roman" w:eastAsia="Times New Roman" w:hAnsi="Times New Roman"/>
          <w:sz w:val="28"/>
          <w:szCs w:val="28"/>
          <w:lang w:val="ru-RU" w:eastAsia="ru-RU"/>
        </w:rPr>
        <w:t>джерела</w:t>
      </w:r>
      <w:proofErr w:type="spellEnd"/>
      <w:r w:rsidRPr="00687CE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87CED">
        <w:rPr>
          <w:rFonts w:ascii="Times New Roman" w:eastAsia="Times New Roman" w:hAnsi="Times New Roman"/>
          <w:sz w:val="28"/>
          <w:szCs w:val="28"/>
          <w:lang w:val="ru-RU" w:eastAsia="ru-RU"/>
        </w:rPr>
        <w:t>фінансування</w:t>
      </w:r>
      <w:proofErr w:type="spellEnd"/>
      <w:r w:rsidRPr="00687CE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не </w:t>
      </w:r>
      <w:proofErr w:type="spellStart"/>
      <w:r w:rsidRPr="00687CED">
        <w:rPr>
          <w:rFonts w:ascii="Times New Roman" w:eastAsia="Times New Roman" w:hAnsi="Times New Roman"/>
          <w:sz w:val="28"/>
          <w:szCs w:val="28"/>
          <w:lang w:val="ru-RU" w:eastAsia="ru-RU"/>
        </w:rPr>
        <w:t>заборонені</w:t>
      </w:r>
      <w:proofErr w:type="spellEnd"/>
      <w:r w:rsidRPr="00687CE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87CED">
        <w:rPr>
          <w:rFonts w:ascii="Times New Roman" w:eastAsia="Times New Roman" w:hAnsi="Times New Roman"/>
          <w:sz w:val="28"/>
          <w:szCs w:val="28"/>
          <w:lang w:val="ru-RU" w:eastAsia="ru-RU"/>
        </w:rPr>
        <w:t>чинним</w:t>
      </w:r>
      <w:proofErr w:type="spellEnd"/>
      <w:r w:rsidRPr="00687CE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87CED">
        <w:rPr>
          <w:rFonts w:ascii="Times New Roman" w:eastAsia="Times New Roman" w:hAnsi="Times New Roman"/>
          <w:sz w:val="28"/>
          <w:szCs w:val="28"/>
          <w:lang w:val="ru-RU" w:eastAsia="ru-RU"/>
        </w:rPr>
        <w:t>законодавством</w:t>
      </w:r>
      <w:proofErr w:type="spellEnd"/>
      <w:r w:rsidRPr="00687CE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87CED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687CED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6D5174" w:rsidRPr="005E6BB2" w:rsidRDefault="006D5174" w:rsidP="006D5174">
      <w:pPr>
        <w:tabs>
          <w:tab w:val="left" w:pos="2670"/>
        </w:tabs>
        <w:spacing w:line="273" w:lineRule="auto"/>
        <w:ind w:left="36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E6BB2">
        <w:rPr>
          <w:rFonts w:ascii="Times New Roman" w:eastAsia="Times New Roman" w:hAnsi="Times New Roman" w:cs="Times New Roman"/>
          <w:lang w:val="ru-RU" w:eastAsia="ru-RU"/>
        </w:rPr>
        <w:t> </w:t>
      </w:r>
    </w:p>
    <w:p w:rsidR="006D5174" w:rsidRDefault="006D5174" w:rsidP="006D5174">
      <w:pPr>
        <w:pStyle w:val="a8"/>
        <w:shd w:val="clear" w:color="auto" w:fill="FFFFFF"/>
        <w:spacing w:before="0" w:beforeAutospacing="0" w:after="0" w:afterAutospacing="0" w:line="273" w:lineRule="auto"/>
        <w:ind w:right="2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Очікуваний результат</w:t>
      </w:r>
      <w:r w:rsidRPr="005E6BB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П</w:t>
      </w:r>
      <w:proofErr w:type="spellStart"/>
      <w:r w:rsidRPr="005E6BB2">
        <w:rPr>
          <w:b/>
          <w:bCs/>
          <w:sz w:val="28"/>
          <w:szCs w:val="28"/>
        </w:rPr>
        <w:t>рограми</w:t>
      </w:r>
      <w:proofErr w:type="spellEnd"/>
    </w:p>
    <w:p w:rsidR="006D5174" w:rsidRDefault="006D5174" w:rsidP="006D5174">
      <w:pPr>
        <w:pStyle w:val="a8"/>
        <w:shd w:val="clear" w:color="auto" w:fill="FFFFFF"/>
        <w:spacing w:before="0" w:beforeAutospacing="0" w:after="0" w:afterAutospacing="0" w:line="273" w:lineRule="auto"/>
        <w:ind w:right="29"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Виконання програми дасть змогу :</w:t>
      </w:r>
    </w:p>
    <w:p w:rsidR="006D5174" w:rsidRDefault="006D5174" w:rsidP="006D5174">
      <w:pPr>
        <w:pStyle w:val="a8"/>
        <w:shd w:val="clear" w:color="auto" w:fill="FFFFFF"/>
        <w:spacing w:before="0" w:beforeAutospacing="0" w:after="0" w:afterAutospacing="0" w:line="273" w:lineRule="auto"/>
        <w:ind w:right="2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lastRenderedPageBreak/>
        <w:t>- підвищити якість забезпечення охорони громадського порядку та безпеки громадян в органах та установах системи правосуддя;</w:t>
      </w:r>
    </w:p>
    <w:p w:rsidR="006D5174" w:rsidRDefault="006D5174" w:rsidP="006D5174">
      <w:pPr>
        <w:pStyle w:val="a8"/>
        <w:shd w:val="clear" w:color="auto" w:fill="FFFFFF"/>
        <w:spacing w:before="0" w:beforeAutospacing="0" w:after="0" w:afterAutospacing="0" w:line="273" w:lineRule="auto"/>
        <w:ind w:right="2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- підвищити ефективність виконання службових завдань, спрямованих на припинення групових порушень громадської безпеки і порядку, масових заворушень, кримінальних та адміністративних правопорушень, терористичних актів, надзвичайних ситуацій, а також інших протиправних діянь щодо осіб.</w:t>
      </w:r>
    </w:p>
    <w:p w:rsidR="006D5174" w:rsidRDefault="006D5174" w:rsidP="006D5174">
      <w:pPr>
        <w:pStyle w:val="a8"/>
        <w:shd w:val="clear" w:color="auto" w:fill="FFFFFF"/>
        <w:spacing w:before="0" w:beforeAutospacing="0" w:after="0" w:afterAutospacing="0" w:line="273" w:lineRule="auto"/>
        <w:ind w:right="2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-  вчасне реагування в межах наданих законодавством повноважень на протиправні дії, пов’язані із посяганням на учасників судового процесу, запобігання загрозам їх особистій безпеці, своєчасне виявлення та нейтралізація таких загроз.</w:t>
      </w:r>
    </w:p>
    <w:p w:rsidR="006D5174" w:rsidRDefault="006D5174" w:rsidP="006D5174">
      <w:pPr>
        <w:pStyle w:val="a8"/>
        <w:shd w:val="clear" w:color="auto" w:fill="FFFFFF"/>
        <w:spacing w:before="0" w:beforeAutospacing="0" w:after="0" w:afterAutospacing="0" w:line="273" w:lineRule="auto"/>
        <w:ind w:right="29"/>
        <w:jc w:val="both"/>
        <w:rPr>
          <w:bCs/>
          <w:color w:val="000000"/>
          <w:sz w:val="28"/>
          <w:szCs w:val="28"/>
          <w:lang w:val="uk-UA"/>
        </w:rPr>
      </w:pPr>
    </w:p>
    <w:p w:rsidR="006D5174" w:rsidRDefault="006D5174" w:rsidP="006D5174">
      <w:pPr>
        <w:pStyle w:val="a8"/>
        <w:shd w:val="clear" w:color="auto" w:fill="FFFFFF"/>
        <w:spacing w:before="0" w:beforeAutospacing="0" w:after="0" w:afterAutospacing="0" w:line="273" w:lineRule="auto"/>
        <w:ind w:right="29"/>
        <w:jc w:val="both"/>
        <w:rPr>
          <w:bCs/>
          <w:color w:val="000000"/>
          <w:sz w:val="28"/>
          <w:szCs w:val="28"/>
          <w:lang w:val="uk-UA"/>
        </w:rPr>
      </w:pPr>
    </w:p>
    <w:p w:rsidR="006D5174" w:rsidRPr="006D5174" w:rsidRDefault="006D5174" w:rsidP="006D5174">
      <w:pPr>
        <w:pStyle w:val="a8"/>
        <w:spacing w:before="0" w:beforeAutospacing="0" w:after="0" w:afterAutospacing="0" w:line="273" w:lineRule="auto"/>
        <w:jc w:val="both"/>
        <w:rPr>
          <w:lang w:val="uk-UA"/>
        </w:rPr>
      </w:pPr>
      <w:r w:rsidRPr="005E6BB2">
        <w:t> </w:t>
      </w:r>
    </w:p>
    <w:p w:rsidR="006D5174" w:rsidRDefault="006D5174" w:rsidP="006D5174">
      <w:pPr>
        <w:tabs>
          <w:tab w:val="left" w:pos="267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територіального управління</w:t>
      </w:r>
    </w:p>
    <w:p w:rsidR="006D5174" w:rsidRDefault="006D5174" w:rsidP="006D5174">
      <w:pPr>
        <w:tabs>
          <w:tab w:val="left" w:pos="267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Служби судової охорони </w:t>
      </w:r>
    </w:p>
    <w:p w:rsidR="006D5174" w:rsidRPr="006D5174" w:rsidRDefault="006D5174" w:rsidP="006D5174">
      <w:pPr>
        <w:tabs>
          <w:tab w:val="left" w:pos="267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Івано-Франківській області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Андрій ВОРОБЧАК</w:t>
      </w:r>
    </w:p>
    <w:p w:rsidR="006D5174" w:rsidRPr="00A1227A" w:rsidRDefault="006D5174" w:rsidP="006D5174">
      <w:pPr>
        <w:tabs>
          <w:tab w:val="left" w:pos="2670"/>
        </w:tabs>
        <w:ind w:left="360"/>
        <w:rPr>
          <w:rFonts w:ascii="Times New Roman" w:eastAsia="Times New Roman" w:hAnsi="Times New Roman" w:cs="Times New Roman"/>
          <w:lang w:eastAsia="ru-RU"/>
        </w:rPr>
      </w:pPr>
    </w:p>
    <w:p w:rsidR="006D5174" w:rsidRPr="00A1227A" w:rsidRDefault="006D5174" w:rsidP="006D5174">
      <w:pPr>
        <w:tabs>
          <w:tab w:val="left" w:pos="2670"/>
        </w:tabs>
        <w:rPr>
          <w:rFonts w:ascii="Times New Roman" w:eastAsia="Times New Roman" w:hAnsi="Times New Roman" w:cs="Times New Roman"/>
          <w:lang w:eastAsia="ru-RU"/>
        </w:rPr>
      </w:pPr>
    </w:p>
    <w:p w:rsidR="006D5174" w:rsidRDefault="006D5174" w:rsidP="006D5174">
      <w:pPr>
        <w:tabs>
          <w:tab w:val="left" w:pos="2670"/>
        </w:tabs>
        <w:ind w:left="360"/>
        <w:rPr>
          <w:rFonts w:ascii="Times New Roman" w:eastAsia="Times New Roman" w:hAnsi="Times New Roman" w:cs="Times New Roman"/>
          <w:lang w:eastAsia="ru-RU"/>
        </w:rPr>
      </w:pPr>
    </w:p>
    <w:p w:rsidR="006D5174" w:rsidRDefault="006D5174" w:rsidP="006D5174">
      <w:pPr>
        <w:tabs>
          <w:tab w:val="left" w:pos="2670"/>
        </w:tabs>
        <w:ind w:left="360"/>
        <w:rPr>
          <w:rFonts w:ascii="Times New Roman" w:eastAsia="Times New Roman" w:hAnsi="Times New Roman" w:cs="Times New Roman"/>
          <w:lang w:eastAsia="ru-RU"/>
        </w:rPr>
      </w:pPr>
    </w:p>
    <w:p w:rsidR="006D5174" w:rsidRDefault="006D5174" w:rsidP="006D5174">
      <w:pPr>
        <w:tabs>
          <w:tab w:val="left" w:pos="2670"/>
        </w:tabs>
        <w:ind w:left="360"/>
        <w:rPr>
          <w:rFonts w:ascii="Times New Roman" w:eastAsia="Times New Roman" w:hAnsi="Times New Roman" w:cs="Times New Roman"/>
          <w:lang w:eastAsia="ru-RU"/>
        </w:rPr>
      </w:pPr>
    </w:p>
    <w:p w:rsidR="006D5174" w:rsidRDefault="006D5174" w:rsidP="006D5174">
      <w:pPr>
        <w:tabs>
          <w:tab w:val="left" w:pos="2670"/>
        </w:tabs>
        <w:ind w:left="360"/>
        <w:rPr>
          <w:rFonts w:ascii="Times New Roman" w:eastAsia="Times New Roman" w:hAnsi="Times New Roman" w:cs="Times New Roman"/>
          <w:lang w:eastAsia="ru-RU"/>
        </w:rPr>
      </w:pPr>
    </w:p>
    <w:p w:rsidR="006D5174" w:rsidRDefault="006D5174" w:rsidP="006D5174">
      <w:pPr>
        <w:tabs>
          <w:tab w:val="left" w:pos="2670"/>
        </w:tabs>
        <w:ind w:left="360"/>
        <w:rPr>
          <w:rFonts w:ascii="Times New Roman" w:eastAsia="Times New Roman" w:hAnsi="Times New Roman" w:cs="Times New Roman"/>
          <w:lang w:eastAsia="ru-RU"/>
        </w:rPr>
      </w:pPr>
    </w:p>
    <w:p w:rsidR="006D5174" w:rsidRDefault="006D5174" w:rsidP="006D5174">
      <w:pPr>
        <w:tabs>
          <w:tab w:val="left" w:pos="2670"/>
        </w:tabs>
        <w:ind w:left="360"/>
        <w:rPr>
          <w:rFonts w:ascii="Times New Roman" w:eastAsia="Times New Roman" w:hAnsi="Times New Roman" w:cs="Times New Roman"/>
          <w:lang w:eastAsia="ru-RU"/>
        </w:rPr>
      </w:pPr>
    </w:p>
    <w:p w:rsidR="006D5174" w:rsidRDefault="006D5174" w:rsidP="006D5174">
      <w:pPr>
        <w:tabs>
          <w:tab w:val="left" w:pos="2670"/>
        </w:tabs>
        <w:ind w:left="360"/>
        <w:rPr>
          <w:rFonts w:ascii="Times New Roman" w:eastAsia="Times New Roman" w:hAnsi="Times New Roman" w:cs="Times New Roman"/>
          <w:lang w:eastAsia="ru-RU"/>
        </w:rPr>
      </w:pPr>
    </w:p>
    <w:p w:rsidR="006D5174" w:rsidRDefault="006D5174" w:rsidP="006D5174">
      <w:pPr>
        <w:tabs>
          <w:tab w:val="left" w:pos="2670"/>
        </w:tabs>
        <w:ind w:left="360"/>
        <w:rPr>
          <w:rFonts w:ascii="Times New Roman" w:eastAsia="Times New Roman" w:hAnsi="Times New Roman" w:cs="Times New Roman"/>
          <w:lang w:eastAsia="ru-RU"/>
        </w:rPr>
      </w:pPr>
    </w:p>
    <w:p w:rsidR="006D5174" w:rsidRDefault="006D5174" w:rsidP="006D5174">
      <w:pPr>
        <w:tabs>
          <w:tab w:val="left" w:pos="2670"/>
        </w:tabs>
        <w:ind w:left="360"/>
        <w:rPr>
          <w:rFonts w:ascii="Times New Roman" w:eastAsia="Times New Roman" w:hAnsi="Times New Roman" w:cs="Times New Roman"/>
          <w:lang w:eastAsia="ru-RU"/>
        </w:rPr>
      </w:pPr>
    </w:p>
    <w:p w:rsidR="006D5174" w:rsidRDefault="006D5174" w:rsidP="006D5174">
      <w:pPr>
        <w:tabs>
          <w:tab w:val="left" w:pos="2670"/>
        </w:tabs>
        <w:ind w:left="360"/>
        <w:rPr>
          <w:rFonts w:ascii="Times New Roman" w:eastAsia="Times New Roman" w:hAnsi="Times New Roman" w:cs="Times New Roman"/>
          <w:lang w:eastAsia="ru-RU"/>
        </w:rPr>
      </w:pPr>
    </w:p>
    <w:p w:rsidR="006D5174" w:rsidRDefault="006D5174" w:rsidP="006D5174">
      <w:pPr>
        <w:tabs>
          <w:tab w:val="left" w:pos="2670"/>
        </w:tabs>
        <w:ind w:left="360"/>
        <w:rPr>
          <w:rFonts w:ascii="Times New Roman" w:eastAsia="Times New Roman" w:hAnsi="Times New Roman" w:cs="Times New Roman"/>
          <w:lang w:eastAsia="ru-RU"/>
        </w:rPr>
      </w:pPr>
    </w:p>
    <w:p w:rsidR="006D5174" w:rsidRDefault="006D5174" w:rsidP="006D5174">
      <w:pPr>
        <w:tabs>
          <w:tab w:val="left" w:pos="2670"/>
        </w:tabs>
        <w:ind w:left="360"/>
        <w:rPr>
          <w:rFonts w:ascii="Times New Roman" w:eastAsia="Times New Roman" w:hAnsi="Times New Roman" w:cs="Times New Roman"/>
          <w:lang w:eastAsia="ru-RU"/>
        </w:rPr>
      </w:pPr>
    </w:p>
    <w:p w:rsidR="006D5174" w:rsidRDefault="006D5174" w:rsidP="006D5174">
      <w:pPr>
        <w:tabs>
          <w:tab w:val="left" w:pos="2670"/>
        </w:tabs>
        <w:ind w:left="360"/>
        <w:rPr>
          <w:rFonts w:ascii="Times New Roman" w:eastAsia="Times New Roman" w:hAnsi="Times New Roman" w:cs="Times New Roman"/>
          <w:lang w:eastAsia="ru-RU"/>
        </w:rPr>
      </w:pPr>
    </w:p>
    <w:p w:rsidR="006D5174" w:rsidRDefault="006D5174" w:rsidP="006D5174">
      <w:pPr>
        <w:tabs>
          <w:tab w:val="left" w:pos="2670"/>
        </w:tabs>
        <w:ind w:left="360"/>
        <w:rPr>
          <w:rFonts w:ascii="Times New Roman" w:eastAsia="Times New Roman" w:hAnsi="Times New Roman" w:cs="Times New Roman"/>
          <w:lang w:eastAsia="ru-RU"/>
        </w:rPr>
      </w:pPr>
    </w:p>
    <w:p w:rsidR="006D5174" w:rsidRDefault="006D5174" w:rsidP="006D5174">
      <w:pPr>
        <w:tabs>
          <w:tab w:val="left" w:pos="2670"/>
        </w:tabs>
        <w:ind w:left="360"/>
        <w:rPr>
          <w:rFonts w:ascii="Times New Roman" w:eastAsia="Times New Roman" w:hAnsi="Times New Roman" w:cs="Times New Roman"/>
          <w:lang w:eastAsia="ru-RU"/>
        </w:rPr>
      </w:pPr>
    </w:p>
    <w:p w:rsidR="006D5174" w:rsidRDefault="006D5174" w:rsidP="006D5174">
      <w:pPr>
        <w:tabs>
          <w:tab w:val="left" w:pos="2670"/>
        </w:tabs>
        <w:ind w:left="360"/>
        <w:rPr>
          <w:rFonts w:ascii="Times New Roman" w:eastAsia="Times New Roman" w:hAnsi="Times New Roman" w:cs="Times New Roman"/>
          <w:lang w:eastAsia="ru-RU"/>
        </w:rPr>
      </w:pPr>
    </w:p>
    <w:p w:rsidR="006D5174" w:rsidRDefault="006D5174" w:rsidP="006D5174">
      <w:pPr>
        <w:tabs>
          <w:tab w:val="left" w:pos="2670"/>
        </w:tabs>
        <w:ind w:left="360"/>
        <w:rPr>
          <w:rFonts w:ascii="Times New Roman" w:eastAsia="Times New Roman" w:hAnsi="Times New Roman" w:cs="Times New Roman"/>
          <w:lang w:eastAsia="ru-RU"/>
        </w:rPr>
      </w:pPr>
    </w:p>
    <w:p w:rsidR="006D5174" w:rsidRDefault="006D5174" w:rsidP="006D5174">
      <w:pPr>
        <w:tabs>
          <w:tab w:val="left" w:pos="2670"/>
        </w:tabs>
        <w:rPr>
          <w:rFonts w:ascii="Times New Roman" w:eastAsia="Times New Roman" w:hAnsi="Times New Roman" w:cs="Times New Roman"/>
          <w:lang w:eastAsia="ru-RU"/>
        </w:rPr>
      </w:pPr>
    </w:p>
    <w:p w:rsidR="006D5174" w:rsidRPr="00742E81" w:rsidRDefault="00742E81" w:rsidP="006D5174">
      <w:pPr>
        <w:tabs>
          <w:tab w:val="left" w:pos="2670"/>
        </w:tabs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742E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</w:p>
    <w:p w:rsidR="006D5174" w:rsidRPr="00150D17" w:rsidRDefault="006D5174" w:rsidP="006D5174">
      <w:pPr>
        <w:ind w:right="-3" w:firstLine="709"/>
        <w:rPr>
          <w:rFonts w:ascii="Times New Roman" w:eastAsia="Times New Roman" w:hAnsi="Times New Roman" w:cs="Times New Roman"/>
          <w:lang w:val="ru-RU" w:eastAsia="ru-RU"/>
        </w:rPr>
      </w:pPr>
      <w:r w:rsidRPr="00150D17">
        <w:rPr>
          <w:rFonts w:ascii="Times New Roman" w:eastAsia="Times New Roman" w:hAnsi="Times New Roman" w:cs="Times New Roman"/>
          <w:lang w:val="ru-RU" w:eastAsia="ru-RU"/>
        </w:rPr>
        <w:t> </w:t>
      </w:r>
    </w:p>
    <w:p w:rsidR="006D5174" w:rsidRPr="00472158" w:rsidRDefault="006D5174" w:rsidP="006D5174">
      <w:pPr>
        <w:tabs>
          <w:tab w:val="left" w:pos="-2160"/>
        </w:tabs>
        <w:spacing w:line="273" w:lineRule="auto"/>
        <w:ind w:right="-1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47215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ЗАХОДИ</w:t>
      </w:r>
    </w:p>
    <w:p w:rsidR="006D5174" w:rsidRDefault="006D5174" w:rsidP="006D5174">
      <w:pPr>
        <w:pStyle w:val="a8"/>
        <w:shd w:val="clear" w:color="auto" w:fill="FFFFFF"/>
        <w:tabs>
          <w:tab w:val="left" w:pos="8223"/>
        </w:tabs>
        <w:spacing w:before="0" w:beforeAutospacing="0" w:after="0" w:afterAutospacing="0" w:line="273" w:lineRule="auto"/>
        <w:ind w:left="1560" w:right="1132"/>
        <w:jc w:val="center"/>
        <w:rPr>
          <w:b/>
          <w:color w:val="000000"/>
          <w:sz w:val="28"/>
          <w:szCs w:val="28"/>
          <w:lang w:val="uk-UA"/>
        </w:rPr>
      </w:pPr>
      <w:r w:rsidRPr="00472158">
        <w:rPr>
          <w:b/>
          <w:bCs/>
          <w:sz w:val="28"/>
          <w:szCs w:val="28"/>
        </w:rPr>
        <w:t> </w:t>
      </w:r>
      <w:r w:rsidRPr="00472158">
        <w:rPr>
          <w:b/>
          <w:sz w:val="28"/>
          <w:szCs w:val="28"/>
        </w:rPr>
        <w:t xml:space="preserve">по </w:t>
      </w:r>
      <w:proofErr w:type="spellStart"/>
      <w:proofErr w:type="gramStart"/>
      <w:r w:rsidRPr="00472158">
        <w:rPr>
          <w:b/>
          <w:sz w:val="28"/>
          <w:szCs w:val="28"/>
        </w:rPr>
        <w:t>виконанню</w:t>
      </w:r>
      <w:proofErr w:type="spellEnd"/>
      <w:r w:rsidRPr="00472158">
        <w:rPr>
          <w:b/>
          <w:sz w:val="28"/>
          <w:szCs w:val="28"/>
        </w:rPr>
        <w:t xml:space="preserve">  </w:t>
      </w:r>
      <w:proofErr w:type="spellStart"/>
      <w:r w:rsidRPr="00472158">
        <w:rPr>
          <w:b/>
          <w:sz w:val="28"/>
          <w:szCs w:val="28"/>
        </w:rPr>
        <w:t>Програми</w:t>
      </w:r>
      <w:proofErr w:type="spellEnd"/>
      <w:proofErr w:type="gramEnd"/>
      <w:r w:rsidRPr="00472158">
        <w:rPr>
          <w:b/>
          <w:sz w:val="28"/>
          <w:szCs w:val="28"/>
        </w:rPr>
        <w:t xml:space="preserve"> </w:t>
      </w:r>
      <w:r w:rsidRPr="00472158">
        <w:rPr>
          <w:b/>
          <w:color w:val="000000"/>
          <w:sz w:val="28"/>
          <w:szCs w:val="28"/>
          <w:lang w:val="uk-UA"/>
        </w:rPr>
        <w:t xml:space="preserve">забезпечення правопорядку в  органах та установах системи правосуддя </w:t>
      </w:r>
      <w:r w:rsidRPr="00472158">
        <w:rPr>
          <w:b/>
          <w:bCs/>
          <w:color w:val="000000"/>
          <w:sz w:val="28"/>
          <w:szCs w:val="28"/>
        </w:rPr>
        <w:t>на 202</w:t>
      </w:r>
      <w:r w:rsidRPr="00472158">
        <w:rPr>
          <w:b/>
          <w:bCs/>
          <w:color w:val="000000"/>
          <w:sz w:val="28"/>
          <w:szCs w:val="28"/>
          <w:lang w:val="uk-UA"/>
        </w:rPr>
        <w:t>5</w:t>
      </w:r>
      <w:r w:rsidRPr="00472158">
        <w:rPr>
          <w:b/>
          <w:bCs/>
          <w:color w:val="000000"/>
          <w:sz w:val="28"/>
          <w:szCs w:val="28"/>
        </w:rPr>
        <w:t>-202</w:t>
      </w:r>
      <w:r w:rsidRPr="00472158">
        <w:rPr>
          <w:b/>
          <w:bCs/>
          <w:color w:val="000000"/>
          <w:sz w:val="28"/>
          <w:szCs w:val="28"/>
          <w:lang w:val="uk-UA"/>
        </w:rPr>
        <w:t>9</w:t>
      </w:r>
      <w:r w:rsidRPr="00472158">
        <w:rPr>
          <w:b/>
          <w:bCs/>
          <w:color w:val="000000"/>
          <w:sz w:val="28"/>
          <w:szCs w:val="28"/>
        </w:rPr>
        <w:t xml:space="preserve"> роки</w:t>
      </w:r>
      <w:r w:rsidRPr="00472158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472158">
        <w:rPr>
          <w:b/>
          <w:color w:val="000000"/>
          <w:sz w:val="28"/>
          <w:szCs w:val="28"/>
          <w:lang w:val="uk-UA"/>
        </w:rPr>
        <w:t>Поляницької</w:t>
      </w:r>
      <w:proofErr w:type="spellEnd"/>
      <w:r w:rsidRPr="00472158">
        <w:rPr>
          <w:b/>
          <w:color w:val="000000"/>
          <w:sz w:val="28"/>
          <w:szCs w:val="28"/>
          <w:lang w:val="uk-UA"/>
        </w:rPr>
        <w:t xml:space="preserve"> територіальної громади </w:t>
      </w:r>
    </w:p>
    <w:p w:rsidR="006D5174" w:rsidRPr="00472158" w:rsidRDefault="006D5174" w:rsidP="006D5174">
      <w:pPr>
        <w:pStyle w:val="a8"/>
        <w:shd w:val="clear" w:color="auto" w:fill="FFFFFF"/>
        <w:tabs>
          <w:tab w:val="left" w:pos="8223"/>
        </w:tabs>
        <w:spacing w:before="0" w:beforeAutospacing="0" w:after="0" w:afterAutospacing="0" w:line="273" w:lineRule="auto"/>
        <w:ind w:left="1560" w:right="1132"/>
        <w:jc w:val="center"/>
        <w:rPr>
          <w:b/>
          <w:color w:val="000000"/>
          <w:sz w:val="28"/>
          <w:szCs w:val="28"/>
          <w:lang w:val="uk-UA"/>
        </w:rPr>
      </w:pPr>
      <w:proofErr w:type="spellStart"/>
      <w:r w:rsidRPr="00472158">
        <w:rPr>
          <w:b/>
          <w:sz w:val="28"/>
          <w:szCs w:val="28"/>
        </w:rPr>
        <w:t>Івано</w:t>
      </w:r>
      <w:proofErr w:type="spellEnd"/>
      <w:r w:rsidRPr="00472158">
        <w:rPr>
          <w:b/>
          <w:sz w:val="28"/>
          <w:szCs w:val="28"/>
        </w:rPr>
        <w:t xml:space="preserve"> – </w:t>
      </w:r>
      <w:proofErr w:type="spellStart"/>
      <w:r w:rsidRPr="00472158">
        <w:rPr>
          <w:b/>
          <w:sz w:val="28"/>
          <w:szCs w:val="28"/>
        </w:rPr>
        <w:t>Франківської</w:t>
      </w:r>
      <w:proofErr w:type="spellEnd"/>
      <w:r w:rsidRPr="00472158">
        <w:rPr>
          <w:b/>
          <w:sz w:val="28"/>
          <w:szCs w:val="28"/>
        </w:rPr>
        <w:t xml:space="preserve"> </w:t>
      </w:r>
      <w:proofErr w:type="spellStart"/>
      <w:r w:rsidRPr="00472158">
        <w:rPr>
          <w:b/>
          <w:sz w:val="28"/>
          <w:szCs w:val="28"/>
        </w:rPr>
        <w:t>області</w:t>
      </w:r>
      <w:proofErr w:type="spellEnd"/>
    </w:p>
    <w:p w:rsidR="006D5174" w:rsidRPr="00132A1B" w:rsidRDefault="006D5174" w:rsidP="006D5174">
      <w:pPr>
        <w:shd w:val="clear" w:color="auto" w:fill="FFFFFF"/>
        <w:tabs>
          <w:tab w:val="left" w:pos="8223"/>
        </w:tabs>
        <w:spacing w:line="273" w:lineRule="auto"/>
        <w:ind w:left="1134" w:right="11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val="ru-RU" w:eastAsia="ru-RU"/>
        </w:rPr>
      </w:pPr>
    </w:p>
    <w:p w:rsidR="006D5174" w:rsidRPr="00150D17" w:rsidRDefault="006D5174" w:rsidP="006D5174">
      <w:pPr>
        <w:shd w:val="clear" w:color="auto" w:fill="FFFFFF"/>
        <w:tabs>
          <w:tab w:val="left" w:pos="8223"/>
        </w:tabs>
        <w:spacing w:line="360" w:lineRule="auto"/>
        <w:ind w:left="1134" w:right="1132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150D17">
        <w:rPr>
          <w:rFonts w:ascii="Times New Roman" w:eastAsia="Times New Roman" w:hAnsi="Times New Roman" w:cs="Times New Roman"/>
          <w:lang w:val="ru-RU" w:eastAsia="ru-RU"/>
        </w:rPr>
        <w:t> 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5"/>
        <w:gridCol w:w="4640"/>
        <w:gridCol w:w="2201"/>
        <w:gridCol w:w="1955"/>
      </w:tblGrid>
      <w:tr w:rsidR="006D5174" w:rsidRPr="00841A62" w:rsidTr="004A189D">
        <w:trPr>
          <w:trHeight w:val="556"/>
          <w:tblCellSpacing w:w="0" w:type="dxa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174" w:rsidRPr="00841A62" w:rsidRDefault="006D5174" w:rsidP="004A189D">
            <w:pPr>
              <w:tabs>
                <w:tab w:val="left" w:pos="8223"/>
              </w:tabs>
              <w:spacing w:line="273" w:lineRule="auto"/>
              <w:ind w:right="-62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41A62">
              <w:rPr>
                <w:rFonts w:ascii="Times New Roman" w:eastAsia="Times New Roman" w:hAnsi="Times New Roman" w:cs="Times New Roman"/>
                <w:lang w:val="ru-RU" w:eastAsia="ru-RU"/>
              </w:rPr>
              <w:t>№ п/п</w:t>
            </w:r>
          </w:p>
        </w:tc>
        <w:tc>
          <w:tcPr>
            <w:tcW w:w="4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174" w:rsidRPr="00841A62" w:rsidRDefault="006D5174" w:rsidP="004A189D">
            <w:pPr>
              <w:tabs>
                <w:tab w:val="left" w:pos="8223"/>
              </w:tabs>
              <w:spacing w:line="273" w:lineRule="auto"/>
              <w:ind w:right="-15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841A62">
              <w:rPr>
                <w:rFonts w:ascii="Times New Roman" w:eastAsia="Times New Roman" w:hAnsi="Times New Roman" w:cs="Times New Roman"/>
                <w:lang w:val="ru-RU" w:eastAsia="ru-RU"/>
              </w:rPr>
              <w:t>Зміст</w:t>
            </w:r>
            <w:proofErr w:type="spellEnd"/>
            <w:r w:rsidRPr="00841A6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41A62">
              <w:rPr>
                <w:rFonts w:ascii="Times New Roman" w:eastAsia="Times New Roman" w:hAnsi="Times New Roman" w:cs="Times New Roman"/>
                <w:lang w:val="ru-RU" w:eastAsia="ru-RU"/>
              </w:rPr>
              <w:t>заходів</w:t>
            </w:r>
            <w:proofErr w:type="spellEnd"/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174" w:rsidRPr="00841A62" w:rsidRDefault="006D5174" w:rsidP="004A189D">
            <w:pPr>
              <w:tabs>
                <w:tab w:val="left" w:pos="8223"/>
              </w:tabs>
              <w:spacing w:line="273" w:lineRule="auto"/>
              <w:ind w:right="-32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841A62">
              <w:rPr>
                <w:rFonts w:ascii="Times New Roman" w:eastAsia="Times New Roman" w:hAnsi="Times New Roman" w:cs="Times New Roman"/>
                <w:lang w:val="ru-RU" w:eastAsia="ru-RU"/>
              </w:rPr>
              <w:t>Термін</w:t>
            </w:r>
            <w:proofErr w:type="spellEnd"/>
            <w:r w:rsidRPr="00841A6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41A62">
              <w:rPr>
                <w:rFonts w:ascii="Times New Roman" w:eastAsia="Times New Roman" w:hAnsi="Times New Roman" w:cs="Times New Roman"/>
                <w:lang w:val="ru-RU" w:eastAsia="ru-RU"/>
              </w:rPr>
              <w:t>виконання</w:t>
            </w:r>
            <w:proofErr w:type="spellEnd"/>
            <w:r w:rsidRPr="00841A6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5174" w:rsidRPr="00841A62" w:rsidRDefault="006D5174" w:rsidP="004A189D">
            <w:pPr>
              <w:rPr>
                <w:rFonts w:ascii="Times New Roman" w:hAnsi="Times New Roman" w:cs="Times New Roman"/>
                <w:highlight w:val="yellow"/>
              </w:rPr>
            </w:pPr>
            <w:r w:rsidRPr="00841A62">
              <w:rPr>
                <w:rFonts w:ascii="Times New Roman" w:hAnsi="Times New Roman" w:cs="Times New Roman"/>
              </w:rPr>
              <w:t>Орієнтовні обсяги фінансування (тис. грн.)</w:t>
            </w:r>
          </w:p>
        </w:tc>
      </w:tr>
      <w:tr w:rsidR="006D5174" w:rsidRPr="00841A62" w:rsidTr="004A189D">
        <w:trPr>
          <w:trHeight w:val="578"/>
          <w:tblCellSpacing w:w="0" w:type="dxa"/>
        </w:trPr>
        <w:tc>
          <w:tcPr>
            <w:tcW w:w="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174" w:rsidRPr="00841A62" w:rsidRDefault="006D5174" w:rsidP="004A189D">
            <w:pPr>
              <w:tabs>
                <w:tab w:val="left" w:pos="8223"/>
              </w:tabs>
              <w:spacing w:line="273" w:lineRule="auto"/>
              <w:ind w:right="-62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174" w:rsidRPr="00841A62" w:rsidRDefault="006D5174" w:rsidP="004A189D">
            <w:pPr>
              <w:tabs>
                <w:tab w:val="left" w:pos="8223"/>
              </w:tabs>
              <w:spacing w:line="273" w:lineRule="auto"/>
              <w:ind w:right="-15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174" w:rsidRPr="00841A62" w:rsidRDefault="006D5174" w:rsidP="004A189D">
            <w:pPr>
              <w:tabs>
                <w:tab w:val="left" w:pos="8223"/>
              </w:tabs>
              <w:spacing w:line="273" w:lineRule="auto"/>
              <w:ind w:right="-32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5174" w:rsidRPr="00841A62" w:rsidRDefault="006D5174" w:rsidP="004A189D">
            <w:pPr>
              <w:rPr>
                <w:rFonts w:ascii="Times New Roman" w:hAnsi="Times New Roman" w:cs="Times New Roman"/>
                <w:highlight w:val="yellow"/>
              </w:rPr>
            </w:pPr>
            <w:r w:rsidRPr="00841A62">
              <w:rPr>
                <w:rFonts w:ascii="Times New Roman" w:hAnsi="Times New Roman" w:cs="Times New Roman"/>
              </w:rPr>
              <w:t>Всього (тис. грн.)</w:t>
            </w:r>
          </w:p>
        </w:tc>
      </w:tr>
      <w:tr w:rsidR="006D5174" w:rsidRPr="00841A62" w:rsidTr="004A189D">
        <w:trPr>
          <w:trHeight w:val="2434"/>
          <w:tblCellSpacing w:w="0" w:type="dxa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174" w:rsidRPr="00841A62" w:rsidRDefault="006D5174" w:rsidP="004A189D">
            <w:pPr>
              <w:tabs>
                <w:tab w:val="left" w:pos="8223"/>
              </w:tabs>
              <w:spacing w:line="360" w:lineRule="auto"/>
              <w:ind w:right="-62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41A6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174" w:rsidRPr="00841A62" w:rsidRDefault="006D5174" w:rsidP="004A189D">
            <w:pPr>
              <w:tabs>
                <w:tab w:val="left" w:pos="8223"/>
              </w:tabs>
              <w:spacing w:line="360" w:lineRule="auto"/>
              <w:ind w:right="-15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841A62">
              <w:rPr>
                <w:rFonts w:ascii="Times New Roman" w:eastAsia="Times New Roman" w:hAnsi="Times New Roman" w:cs="Times New Roman"/>
                <w:lang w:val="ru-RU" w:eastAsia="ru-RU"/>
              </w:rPr>
              <w:t>Забезпечення</w:t>
            </w:r>
            <w:proofErr w:type="spellEnd"/>
            <w:r w:rsidRPr="00841A6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41A62">
              <w:rPr>
                <w:rFonts w:ascii="Times New Roman" w:eastAsia="Times New Roman" w:hAnsi="Times New Roman" w:cs="Times New Roman"/>
                <w:lang w:val="ru-RU" w:eastAsia="ru-RU"/>
              </w:rPr>
              <w:t>паливно-мастильними</w:t>
            </w:r>
            <w:proofErr w:type="spellEnd"/>
            <w:r w:rsidRPr="00841A6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та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будівельними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41A62">
              <w:rPr>
                <w:rFonts w:ascii="Times New Roman" w:eastAsia="Times New Roman" w:hAnsi="Times New Roman" w:cs="Times New Roman"/>
                <w:lang w:val="ru-RU" w:eastAsia="ru-RU"/>
              </w:rPr>
              <w:t>матеріалами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841A62">
              <w:rPr>
                <w:rFonts w:ascii="Times New Roman" w:hAnsi="Times New Roman" w:cs="Times New Roman"/>
              </w:rPr>
              <w:t xml:space="preserve"> проведення поточно</w:t>
            </w:r>
            <w:r>
              <w:rPr>
                <w:rFonts w:ascii="Times New Roman" w:hAnsi="Times New Roman" w:cs="Times New Roman"/>
              </w:rPr>
              <w:t>го</w:t>
            </w:r>
            <w:r w:rsidRPr="00841A62">
              <w:rPr>
                <w:rFonts w:ascii="Times New Roman" w:hAnsi="Times New Roman" w:cs="Times New Roman"/>
              </w:rPr>
              <w:t xml:space="preserve"> ремонту адміністративного приміщення,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1A62">
              <w:rPr>
                <w:rFonts w:ascii="Times New Roman" w:hAnsi="Times New Roman" w:cs="Times New Roman"/>
              </w:rPr>
              <w:t xml:space="preserve">яке знаходиться за </w:t>
            </w:r>
            <w:proofErr w:type="spellStart"/>
            <w:r w:rsidRPr="00841A62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841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1A62">
              <w:rPr>
                <w:rFonts w:ascii="Times New Roman" w:hAnsi="Times New Roman" w:cs="Times New Roman"/>
              </w:rPr>
              <w:t>м.Івано</w:t>
            </w:r>
            <w:proofErr w:type="spellEnd"/>
            <w:r w:rsidRPr="00841A62">
              <w:rPr>
                <w:rFonts w:ascii="Times New Roman" w:hAnsi="Times New Roman" w:cs="Times New Roman"/>
              </w:rPr>
              <w:t>-Франківськ,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1A62">
              <w:rPr>
                <w:rFonts w:ascii="Times New Roman" w:hAnsi="Times New Roman" w:cs="Times New Roman"/>
              </w:rPr>
              <w:t>вул.Національної</w:t>
            </w:r>
            <w:proofErr w:type="spellEnd"/>
            <w:r w:rsidRPr="00841A62">
              <w:rPr>
                <w:rFonts w:ascii="Times New Roman" w:hAnsi="Times New Roman" w:cs="Times New Roman"/>
              </w:rPr>
              <w:t xml:space="preserve"> Гвардії,14-А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174" w:rsidRPr="00841A62" w:rsidRDefault="006D5174" w:rsidP="004A18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41A62">
              <w:rPr>
                <w:rFonts w:ascii="Times New Roman" w:eastAsia="Times New Roman" w:hAnsi="Times New Roman" w:cs="Times New Roman"/>
                <w:lang w:val="ru-RU" w:eastAsia="ru-RU"/>
              </w:rPr>
              <w:t>2025-2029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5174" w:rsidRPr="00841A62" w:rsidRDefault="006D5174" w:rsidP="004A18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</w:tbl>
    <w:p w:rsidR="006D5174" w:rsidRPr="00841A62" w:rsidRDefault="006D5174" w:rsidP="006D5174">
      <w:pPr>
        <w:spacing w:line="360" w:lineRule="auto"/>
        <w:rPr>
          <w:rFonts w:ascii="Times New Roman" w:eastAsia="Times New Roman" w:hAnsi="Times New Roman" w:cs="Times New Roman"/>
          <w:lang w:val="ru-RU" w:eastAsia="ru-RU"/>
        </w:rPr>
      </w:pPr>
      <w:r w:rsidRPr="00841A62">
        <w:rPr>
          <w:rFonts w:ascii="Times New Roman" w:eastAsia="Times New Roman" w:hAnsi="Times New Roman" w:cs="Times New Roman"/>
          <w:lang w:val="ru-RU" w:eastAsia="ru-RU"/>
        </w:rPr>
        <w:t> </w:t>
      </w:r>
    </w:p>
    <w:p w:rsidR="006D5174" w:rsidRPr="00150D17" w:rsidRDefault="006D5174" w:rsidP="006D5174">
      <w:pPr>
        <w:spacing w:line="360" w:lineRule="auto"/>
        <w:rPr>
          <w:rFonts w:ascii="Times New Roman" w:eastAsia="Times New Roman" w:hAnsi="Times New Roman" w:cs="Times New Roman"/>
          <w:lang w:val="ru-RU" w:eastAsia="ru-RU"/>
        </w:rPr>
      </w:pPr>
      <w:r w:rsidRPr="00150D17">
        <w:rPr>
          <w:rFonts w:ascii="Times New Roman" w:eastAsia="Times New Roman" w:hAnsi="Times New Roman" w:cs="Times New Roman"/>
          <w:lang w:val="ru-RU" w:eastAsia="ru-RU"/>
        </w:rPr>
        <w:t> </w:t>
      </w:r>
    </w:p>
    <w:p w:rsidR="006D5174" w:rsidRPr="007A23DE" w:rsidRDefault="00742E81" w:rsidP="006D5174">
      <w:pPr>
        <w:spacing w:line="273" w:lineRule="auto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Замовник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Програми</w:t>
      </w:r>
      <w:proofErr w:type="spellEnd"/>
      <w:r w:rsidR="006D5174" w:rsidRPr="007A23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="006D5174" w:rsidRPr="007A23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Андрій ВОРОБЧАК</w:t>
      </w:r>
    </w:p>
    <w:p w:rsidR="006D5174" w:rsidRDefault="006D5174" w:rsidP="006D5174">
      <w:pPr>
        <w:ind w:left="142" w:right="-76" w:firstLine="708"/>
        <w:rPr>
          <w:b/>
          <w:sz w:val="2"/>
          <w:szCs w:val="2"/>
          <w:lang w:val="ru-RU"/>
        </w:rPr>
      </w:pPr>
    </w:p>
    <w:p w:rsidR="006D5174" w:rsidRDefault="006D5174" w:rsidP="006D5174">
      <w:pPr>
        <w:ind w:right="-7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D5174" w:rsidRDefault="006D5174" w:rsidP="006D5174">
      <w:pPr>
        <w:ind w:left="142" w:right="-76"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D5174" w:rsidRDefault="006D5174" w:rsidP="006D5174">
      <w:pPr>
        <w:ind w:left="142" w:right="-76"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D5174" w:rsidRDefault="006D5174" w:rsidP="006D5174">
      <w:pPr>
        <w:ind w:left="142" w:right="-76"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D5174" w:rsidRDefault="006D5174" w:rsidP="006D5174">
      <w:pPr>
        <w:ind w:left="142" w:right="-76"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D5174" w:rsidRDefault="006D5174" w:rsidP="006D5174">
      <w:pPr>
        <w:ind w:left="142" w:right="-76"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D5174" w:rsidRDefault="006D5174" w:rsidP="006D5174">
      <w:pPr>
        <w:ind w:left="142" w:right="-76"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2E81" w:rsidRDefault="00742E81" w:rsidP="006D5174">
      <w:pPr>
        <w:ind w:left="142" w:right="-76"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2E81" w:rsidRDefault="00742E81" w:rsidP="006D5174">
      <w:pPr>
        <w:ind w:left="142" w:right="-76"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2E81" w:rsidRDefault="00742E81" w:rsidP="006D5174">
      <w:pPr>
        <w:ind w:left="142" w:right="-76"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D5174" w:rsidRDefault="006D5174" w:rsidP="006D5174">
      <w:pPr>
        <w:ind w:right="-76"/>
        <w:rPr>
          <w:rFonts w:ascii="Times New Roman" w:hAnsi="Times New Roman" w:cs="Times New Roman"/>
          <w:sz w:val="28"/>
          <w:szCs w:val="28"/>
        </w:rPr>
      </w:pPr>
    </w:p>
    <w:p w:rsidR="006D5174" w:rsidRPr="002136B0" w:rsidRDefault="006D5174" w:rsidP="006D5174">
      <w:pPr>
        <w:ind w:right="-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6B0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D5174" w:rsidRDefault="006D5174" w:rsidP="006D5174">
      <w:pPr>
        <w:pStyle w:val="a8"/>
        <w:shd w:val="clear" w:color="auto" w:fill="FFFFFF"/>
        <w:tabs>
          <w:tab w:val="left" w:pos="8223"/>
        </w:tabs>
        <w:spacing w:before="0" w:beforeAutospacing="0" w:after="0" w:afterAutospacing="0" w:line="273" w:lineRule="auto"/>
        <w:ind w:left="1560" w:right="1132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proofErr w:type="spellStart"/>
      <w:r w:rsidRPr="002136B0">
        <w:rPr>
          <w:b/>
          <w:sz w:val="28"/>
          <w:szCs w:val="28"/>
        </w:rPr>
        <w:t>омплексної</w:t>
      </w:r>
      <w:proofErr w:type="spellEnd"/>
      <w:r w:rsidRPr="002136B0">
        <w:rPr>
          <w:b/>
          <w:sz w:val="28"/>
          <w:szCs w:val="28"/>
        </w:rPr>
        <w:t xml:space="preserve"> </w:t>
      </w:r>
      <w:proofErr w:type="spellStart"/>
      <w:r w:rsidRPr="002136B0">
        <w:rPr>
          <w:b/>
          <w:sz w:val="28"/>
          <w:szCs w:val="28"/>
        </w:rPr>
        <w:t>програми</w:t>
      </w:r>
      <w:proofErr w:type="spellEnd"/>
      <w:r w:rsidRPr="00785780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785780">
        <w:rPr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забезпечення правопорядку в  органах та установах системи правосуддя </w:t>
      </w:r>
      <w:r>
        <w:rPr>
          <w:b/>
          <w:bCs/>
          <w:color w:val="000000"/>
          <w:sz w:val="28"/>
          <w:szCs w:val="28"/>
        </w:rPr>
        <w:t>на 202</w:t>
      </w:r>
      <w:r>
        <w:rPr>
          <w:b/>
          <w:bCs/>
          <w:color w:val="000000"/>
          <w:sz w:val="28"/>
          <w:szCs w:val="28"/>
          <w:lang w:val="uk-UA"/>
        </w:rPr>
        <w:t>5</w:t>
      </w:r>
      <w:r>
        <w:rPr>
          <w:b/>
          <w:bCs/>
          <w:color w:val="000000"/>
          <w:sz w:val="28"/>
          <w:szCs w:val="28"/>
        </w:rPr>
        <w:t>-202</w:t>
      </w:r>
      <w:r>
        <w:rPr>
          <w:b/>
          <w:bCs/>
          <w:color w:val="000000"/>
          <w:sz w:val="28"/>
          <w:szCs w:val="28"/>
          <w:lang w:val="uk-UA"/>
        </w:rPr>
        <w:t>9</w:t>
      </w:r>
      <w:r>
        <w:rPr>
          <w:b/>
          <w:bCs/>
          <w:color w:val="000000"/>
          <w:sz w:val="28"/>
          <w:szCs w:val="28"/>
        </w:rPr>
        <w:t xml:space="preserve"> роки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uk-UA"/>
        </w:rPr>
        <w:t>Поляницької</w:t>
      </w:r>
      <w:proofErr w:type="spellEnd"/>
      <w:r w:rsidRPr="003E493A">
        <w:rPr>
          <w:b/>
          <w:color w:val="000000"/>
          <w:sz w:val="28"/>
          <w:szCs w:val="28"/>
          <w:lang w:val="uk-UA"/>
        </w:rPr>
        <w:t xml:space="preserve">  територіальної</w:t>
      </w:r>
      <w:r>
        <w:rPr>
          <w:color w:val="000000"/>
          <w:sz w:val="28"/>
          <w:szCs w:val="28"/>
          <w:lang w:val="uk-UA"/>
        </w:rPr>
        <w:t xml:space="preserve"> </w:t>
      </w:r>
      <w:r w:rsidRPr="003E493A">
        <w:rPr>
          <w:b/>
          <w:color w:val="000000"/>
          <w:sz w:val="28"/>
          <w:szCs w:val="28"/>
          <w:lang w:val="uk-UA"/>
        </w:rPr>
        <w:t>громади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6D5174" w:rsidRDefault="006D5174" w:rsidP="006D5174">
      <w:pPr>
        <w:pStyle w:val="a8"/>
        <w:shd w:val="clear" w:color="auto" w:fill="FFFFFF"/>
        <w:tabs>
          <w:tab w:val="left" w:pos="8223"/>
        </w:tabs>
        <w:spacing w:before="0" w:beforeAutospacing="0" w:after="0" w:afterAutospacing="0" w:line="273" w:lineRule="auto"/>
        <w:ind w:left="1560" w:right="1132"/>
        <w:jc w:val="center"/>
      </w:pPr>
      <w:proofErr w:type="spellStart"/>
      <w:r w:rsidRPr="00F922CF">
        <w:rPr>
          <w:b/>
          <w:sz w:val="28"/>
          <w:szCs w:val="28"/>
        </w:rPr>
        <w:t>Івано</w:t>
      </w:r>
      <w:proofErr w:type="spellEnd"/>
      <w:r w:rsidRPr="00F922CF">
        <w:rPr>
          <w:b/>
          <w:sz w:val="28"/>
          <w:szCs w:val="28"/>
        </w:rPr>
        <w:t xml:space="preserve"> – </w:t>
      </w:r>
      <w:proofErr w:type="spellStart"/>
      <w:r w:rsidRPr="00F922CF">
        <w:rPr>
          <w:b/>
          <w:sz w:val="28"/>
          <w:szCs w:val="28"/>
        </w:rPr>
        <w:t>Франківської</w:t>
      </w:r>
      <w:proofErr w:type="spellEnd"/>
      <w:r w:rsidRPr="00F922CF">
        <w:rPr>
          <w:b/>
          <w:sz w:val="28"/>
          <w:szCs w:val="28"/>
        </w:rPr>
        <w:t xml:space="preserve"> </w:t>
      </w:r>
      <w:proofErr w:type="spellStart"/>
      <w:r w:rsidRPr="00F922CF">
        <w:rPr>
          <w:b/>
          <w:sz w:val="28"/>
          <w:szCs w:val="28"/>
        </w:rPr>
        <w:t>області</w:t>
      </w:r>
      <w:proofErr w:type="spellEnd"/>
    </w:p>
    <w:p w:rsidR="006D5174" w:rsidRDefault="006D5174" w:rsidP="006D5174">
      <w:pPr>
        <w:ind w:right="-76"/>
        <w:rPr>
          <w:rFonts w:ascii="Times New Roman" w:hAnsi="Times New Roman" w:cs="Times New Roman"/>
          <w:b/>
          <w:sz w:val="28"/>
          <w:szCs w:val="28"/>
          <w:shd w:val="clear" w:color="auto" w:fill="FFFF00"/>
        </w:rPr>
      </w:pPr>
    </w:p>
    <w:p w:rsidR="006D5174" w:rsidRDefault="006D5174" w:rsidP="006D5174">
      <w:pPr>
        <w:ind w:right="-76"/>
        <w:rPr>
          <w:rFonts w:ascii="Times New Roman" w:hAnsi="Times New Roman" w:cs="Times New Roman"/>
          <w:sz w:val="28"/>
          <w:szCs w:val="28"/>
        </w:rPr>
      </w:pPr>
      <w:r w:rsidRPr="002136B0">
        <w:rPr>
          <w:rFonts w:ascii="Times New Roman" w:hAnsi="Times New Roman" w:cs="Times New Roman"/>
          <w:sz w:val="28"/>
          <w:szCs w:val="28"/>
          <w:u w:val="single"/>
        </w:rPr>
        <w:t>1. Ініціатор розроблення програми (замовник):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36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територіальне управління Служби судової охорони у Івано-Франківській області </w:t>
      </w:r>
    </w:p>
    <w:p w:rsidR="006D5174" w:rsidRDefault="006D5174" w:rsidP="006D5174">
      <w:pPr>
        <w:ind w:right="-76"/>
        <w:rPr>
          <w:rFonts w:ascii="Times New Roman" w:hAnsi="Times New Roman" w:cs="Times New Roman"/>
          <w:sz w:val="28"/>
          <w:szCs w:val="28"/>
        </w:rPr>
      </w:pPr>
      <w:r w:rsidRPr="002136B0">
        <w:rPr>
          <w:rFonts w:ascii="Times New Roman" w:hAnsi="Times New Roman" w:cs="Times New Roman"/>
          <w:sz w:val="28"/>
          <w:szCs w:val="28"/>
          <w:u w:val="single"/>
        </w:rPr>
        <w:t>2. Розробник програми</w:t>
      </w:r>
      <w:r>
        <w:rPr>
          <w:rFonts w:ascii="Times New Roman" w:hAnsi="Times New Roman" w:cs="Times New Roman"/>
          <w:sz w:val="28"/>
          <w:szCs w:val="28"/>
        </w:rPr>
        <w:t xml:space="preserve"> : територіальне управління Служби судової охорони у Івано-Франківській області </w:t>
      </w:r>
      <w:r w:rsidRPr="002136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174" w:rsidRDefault="006D5174" w:rsidP="006D5174">
      <w:pPr>
        <w:ind w:right="-76"/>
        <w:rPr>
          <w:rFonts w:ascii="Times New Roman" w:hAnsi="Times New Roman" w:cs="Times New Roman"/>
          <w:sz w:val="28"/>
          <w:szCs w:val="28"/>
        </w:rPr>
      </w:pPr>
      <w:r w:rsidRPr="002136B0">
        <w:rPr>
          <w:rFonts w:ascii="Times New Roman" w:hAnsi="Times New Roman" w:cs="Times New Roman"/>
          <w:sz w:val="28"/>
          <w:szCs w:val="28"/>
          <w:u w:val="single"/>
        </w:rPr>
        <w:t>3. Термін реалізації програми</w:t>
      </w:r>
      <w:r>
        <w:rPr>
          <w:rFonts w:ascii="Times New Roman" w:hAnsi="Times New Roman" w:cs="Times New Roman"/>
          <w:sz w:val="28"/>
          <w:szCs w:val="28"/>
        </w:rPr>
        <w:t xml:space="preserve"> : 2025-2029  роки</w:t>
      </w:r>
    </w:p>
    <w:p w:rsidR="006D5174" w:rsidRDefault="006D5174" w:rsidP="006D5174">
      <w:pPr>
        <w:ind w:right="-76"/>
        <w:rPr>
          <w:rFonts w:ascii="Times New Roman" w:hAnsi="Times New Roman" w:cs="Times New Roman"/>
          <w:sz w:val="28"/>
          <w:szCs w:val="28"/>
        </w:rPr>
      </w:pPr>
      <w:r w:rsidRPr="002136B0">
        <w:rPr>
          <w:rFonts w:ascii="Times New Roman" w:hAnsi="Times New Roman" w:cs="Times New Roman"/>
          <w:sz w:val="28"/>
          <w:szCs w:val="28"/>
          <w:u w:val="single"/>
        </w:rPr>
        <w:t xml:space="preserve"> 4. Етапи фінансування програми:</w:t>
      </w:r>
      <w:r>
        <w:rPr>
          <w:rFonts w:ascii="Times New Roman" w:hAnsi="Times New Roman" w:cs="Times New Roman"/>
          <w:sz w:val="28"/>
          <w:szCs w:val="28"/>
        </w:rPr>
        <w:t xml:space="preserve">  щоквартально</w:t>
      </w:r>
    </w:p>
    <w:p w:rsidR="006D5174" w:rsidRDefault="006D5174" w:rsidP="006D5174">
      <w:pPr>
        <w:ind w:right="-76"/>
        <w:rPr>
          <w:rFonts w:ascii="Times New Roman" w:hAnsi="Times New Roman" w:cs="Times New Roman"/>
          <w:sz w:val="28"/>
          <w:szCs w:val="28"/>
        </w:rPr>
      </w:pPr>
      <w:r w:rsidRPr="002136B0">
        <w:rPr>
          <w:rFonts w:ascii="Times New Roman" w:hAnsi="Times New Roman" w:cs="Times New Roman"/>
          <w:sz w:val="28"/>
          <w:szCs w:val="28"/>
          <w:u w:val="single"/>
        </w:rPr>
        <w:t>5. Обсяги фінансування програми (тис. грн.):</w:t>
      </w:r>
      <w:r>
        <w:rPr>
          <w:rFonts w:ascii="Times New Roman" w:hAnsi="Times New Roman" w:cs="Times New Roman"/>
          <w:sz w:val="28"/>
          <w:szCs w:val="28"/>
        </w:rPr>
        <w:t xml:space="preserve"> 500 000</w:t>
      </w:r>
      <w:r w:rsidRPr="002136B0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6D5174" w:rsidRDefault="006D5174" w:rsidP="006D5174">
      <w:pPr>
        <w:ind w:right="-76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22"/>
        <w:gridCol w:w="2123"/>
        <w:gridCol w:w="8"/>
        <w:gridCol w:w="1939"/>
        <w:gridCol w:w="1971"/>
        <w:gridCol w:w="1866"/>
      </w:tblGrid>
      <w:tr w:rsidR="006D5174" w:rsidTr="004A189D">
        <w:trPr>
          <w:trHeight w:val="510"/>
        </w:trPr>
        <w:tc>
          <w:tcPr>
            <w:tcW w:w="2212" w:type="dxa"/>
            <w:vMerge w:val="restart"/>
          </w:tcPr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2219" w:type="dxa"/>
            <w:gridSpan w:val="2"/>
          </w:tcPr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Обсяги фінансування</w:t>
            </w:r>
          </w:p>
        </w:tc>
        <w:tc>
          <w:tcPr>
            <w:tcW w:w="6624" w:type="dxa"/>
            <w:gridSpan w:val="3"/>
          </w:tcPr>
          <w:p w:rsidR="006D5174" w:rsidRDefault="006D5174" w:rsidP="004A1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т. ч. за джерелами фінансування</w:t>
            </w:r>
          </w:p>
        </w:tc>
      </w:tr>
      <w:tr w:rsidR="006D5174" w:rsidTr="004A189D">
        <w:trPr>
          <w:trHeight w:val="780"/>
        </w:trPr>
        <w:tc>
          <w:tcPr>
            <w:tcW w:w="2212" w:type="dxa"/>
            <w:vMerge/>
          </w:tcPr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  <w:gridSpan w:val="2"/>
          </w:tcPr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2204" w:type="dxa"/>
          </w:tcPr>
          <w:p w:rsidR="006D5174" w:rsidRDefault="006D5174" w:rsidP="004A1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Обласний бюджет</w:t>
            </w:r>
          </w:p>
        </w:tc>
        <w:tc>
          <w:tcPr>
            <w:tcW w:w="2205" w:type="dxa"/>
          </w:tcPr>
          <w:p w:rsidR="006D5174" w:rsidRDefault="006D5174" w:rsidP="004A1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Сільський бюджет</w:t>
            </w:r>
          </w:p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5" w:type="dxa"/>
          </w:tcPr>
          <w:p w:rsidR="006D5174" w:rsidRDefault="006D5174" w:rsidP="004A1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Інші джерела</w:t>
            </w:r>
          </w:p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5174" w:rsidTr="004A189D">
        <w:tc>
          <w:tcPr>
            <w:tcW w:w="2212" w:type="dxa"/>
          </w:tcPr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2025-2029</w:t>
            </w:r>
          </w:p>
        </w:tc>
        <w:tc>
          <w:tcPr>
            <w:tcW w:w="2210" w:type="dxa"/>
          </w:tcPr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500 000</w:t>
            </w:r>
          </w:p>
        </w:tc>
        <w:tc>
          <w:tcPr>
            <w:tcW w:w="2213" w:type="dxa"/>
            <w:gridSpan w:val="2"/>
          </w:tcPr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10" w:type="dxa"/>
          </w:tcPr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500 000</w:t>
            </w:r>
          </w:p>
        </w:tc>
        <w:tc>
          <w:tcPr>
            <w:tcW w:w="2210" w:type="dxa"/>
          </w:tcPr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6D5174" w:rsidTr="004A189D">
        <w:tc>
          <w:tcPr>
            <w:tcW w:w="2212" w:type="dxa"/>
          </w:tcPr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2210" w:type="dxa"/>
          </w:tcPr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100 000</w:t>
            </w:r>
          </w:p>
        </w:tc>
        <w:tc>
          <w:tcPr>
            <w:tcW w:w="2213" w:type="dxa"/>
            <w:gridSpan w:val="2"/>
          </w:tcPr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10" w:type="dxa"/>
          </w:tcPr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100 000</w:t>
            </w:r>
          </w:p>
        </w:tc>
        <w:tc>
          <w:tcPr>
            <w:tcW w:w="2210" w:type="dxa"/>
          </w:tcPr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6D5174" w:rsidTr="004A189D">
        <w:tc>
          <w:tcPr>
            <w:tcW w:w="2212" w:type="dxa"/>
          </w:tcPr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2210" w:type="dxa"/>
          </w:tcPr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100 000</w:t>
            </w:r>
          </w:p>
        </w:tc>
        <w:tc>
          <w:tcPr>
            <w:tcW w:w="2213" w:type="dxa"/>
            <w:gridSpan w:val="2"/>
          </w:tcPr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2210" w:type="dxa"/>
          </w:tcPr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100 000</w:t>
            </w:r>
          </w:p>
        </w:tc>
        <w:tc>
          <w:tcPr>
            <w:tcW w:w="2210" w:type="dxa"/>
          </w:tcPr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6D5174" w:rsidTr="004A189D">
        <w:tc>
          <w:tcPr>
            <w:tcW w:w="2212" w:type="dxa"/>
          </w:tcPr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2027</w:t>
            </w:r>
          </w:p>
        </w:tc>
        <w:tc>
          <w:tcPr>
            <w:tcW w:w="2210" w:type="dxa"/>
          </w:tcPr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100 000</w:t>
            </w:r>
          </w:p>
        </w:tc>
        <w:tc>
          <w:tcPr>
            <w:tcW w:w="2213" w:type="dxa"/>
            <w:gridSpan w:val="2"/>
          </w:tcPr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10" w:type="dxa"/>
          </w:tcPr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100 000</w:t>
            </w:r>
          </w:p>
        </w:tc>
        <w:tc>
          <w:tcPr>
            <w:tcW w:w="2210" w:type="dxa"/>
          </w:tcPr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6D5174" w:rsidTr="004A189D">
        <w:tc>
          <w:tcPr>
            <w:tcW w:w="2212" w:type="dxa"/>
          </w:tcPr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2028</w:t>
            </w:r>
          </w:p>
        </w:tc>
        <w:tc>
          <w:tcPr>
            <w:tcW w:w="2210" w:type="dxa"/>
          </w:tcPr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100 000</w:t>
            </w:r>
          </w:p>
        </w:tc>
        <w:tc>
          <w:tcPr>
            <w:tcW w:w="2213" w:type="dxa"/>
            <w:gridSpan w:val="2"/>
          </w:tcPr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10" w:type="dxa"/>
          </w:tcPr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100 000 </w:t>
            </w:r>
          </w:p>
        </w:tc>
        <w:tc>
          <w:tcPr>
            <w:tcW w:w="2210" w:type="dxa"/>
          </w:tcPr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6D5174" w:rsidTr="004A189D">
        <w:tc>
          <w:tcPr>
            <w:tcW w:w="2212" w:type="dxa"/>
          </w:tcPr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2029</w:t>
            </w:r>
          </w:p>
        </w:tc>
        <w:tc>
          <w:tcPr>
            <w:tcW w:w="2210" w:type="dxa"/>
          </w:tcPr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100 000</w:t>
            </w:r>
          </w:p>
        </w:tc>
        <w:tc>
          <w:tcPr>
            <w:tcW w:w="2213" w:type="dxa"/>
            <w:gridSpan w:val="2"/>
          </w:tcPr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10" w:type="dxa"/>
          </w:tcPr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100 000</w:t>
            </w:r>
          </w:p>
        </w:tc>
        <w:tc>
          <w:tcPr>
            <w:tcW w:w="2210" w:type="dxa"/>
          </w:tcPr>
          <w:p w:rsidR="006D5174" w:rsidRDefault="006D5174" w:rsidP="004A189D">
            <w:pPr>
              <w:ind w:righ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6D5174" w:rsidRDefault="006D5174" w:rsidP="006D5174">
      <w:pPr>
        <w:ind w:right="-76"/>
        <w:rPr>
          <w:rFonts w:ascii="Times New Roman" w:hAnsi="Times New Roman" w:cs="Times New Roman"/>
          <w:b/>
          <w:sz w:val="28"/>
          <w:szCs w:val="28"/>
        </w:rPr>
      </w:pPr>
    </w:p>
    <w:p w:rsidR="006D5174" w:rsidRDefault="006D5174" w:rsidP="006D5174">
      <w:pPr>
        <w:pStyle w:val="a5"/>
        <w:widowControl w:val="0"/>
        <w:numPr>
          <w:ilvl w:val="0"/>
          <w:numId w:val="2"/>
        </w:numPr>
        <w:ind w:right="-76"/>
      </w:pPr>
      <w:r w:rsidRPr="00AC53CB">
        <w:rPr>
          <w:rFonts w:ascii="Times New Roman" w:hAnsi="Times New Roman"/>
          <w:sz w:val="28"/>
          <w:szCs w:val="28"/>
          <w:u w:val="single"/>
        </w:rPr>
        <w:t>Очікувані результати виконання програми :</w:t>
      </w:r>
      <w:r w:rsidRPr="00AC53CB">
        <w:rPr>
          <w:rFonts w:ascii="Times New Roman" w:hAnsi="Times New Roman"/>
          <w:sz w:val="28"/>
          <w:szCs w:val="28"/>
        </w:rPr>
        <w:t xml:space="preserve"> забезпечення </w:t>
      </w:r>
      <w:r>
        <w:rPr>
          <w:rFonts w:ascii="Times New Roman" w:hAnsi="Times New Roman"/>
          <w:sz w:val="28"/>
          <w:szCs w:val="28"/>
        </w:rPr>
        <w:t>підтримання та реагування на порушення громадського порядку в органах та установах системи правосуддя, запобігання, недопущення чи припинення протиправних дій.</w:t>
      </w:r>
    </w:p>
    <w:p w:rsidR="006D5174" w:rsidRPr="00AC53CB" w:rsidRDefault="006D5174" w:rsidP="006D5174">
      <w:pPr>
        <w:pStyle w:val="a5"/>
        <w:widowControl w:val="0"/>
        <w:numPr>
          <w:ilvl w:val="0"/>
          <w:numId w:val="2"/>
        </w:numPr>
        <w:ind w:right="-76"/>
      </w:pPr>
      <w:r>
        <w:rPr>
          <w:rFonts w:ascii="Times New Roman" w:hAnsi="Times New Roman"/>
          <w:sz w:val="28"/>
          <w:szCs w:val="28"/>
          <w:u w:val="single"/>
        </w:rPr>
        <w:t xml:space="preserve">Термін проведення звітності </w:t>
      </w:r>
      <w:r>
        <w:rPr>
          <w:rFonts w:ascii="Times New Roman" w:hAnsi="Times New Roman"/>
          <w:sz w:val="28"/>
          <w:szCs w:val="28"/>
        </w:rPr>
        <w:t>: щоквартально.</w:t>
      </w:r>
    </w:p>
    <w:p w:rsidR="006D5174" w:rsidRPr="00AC53CB" w:rsidRDefault="006D5174" w:rsidP="006D5174">
      <w:pPr>
        <w:pStyle w:val="a5"/>
        <w:ind w:right="-76"/>
      </w:pPr>
    </w:p>
    <w:p w:rsidR="006D5174" w:rsidRDefault="006D5174" w:rsidP="006D5174">
      <w:pPr>
        <w:pStyle w:val="a5"/>
        <w:ind w:right="-76"/>
        <w:rPr>
          <w:rFonts w:ascii="Times New Roman" w:hAnsi="Times New Roman"/>
          <w:sz w:val="28"/>
          <w:szCs w:val="28"/>
          <w:u w:val="single"/>
        </w:rPr>
      </w:pPr>
    </w:p>
    <w:p w:rsidR="006D5174" w:rsidRPr="006D5174" w:rsidRDefault="006D5174" w:rsidP="006D5174">
      <w:pPr>
        <w:pStyle w:val="a5"/>
        <w:ind w:right="-76"/>
        <w:rPr>
          <w:rFonts w:ascii="Times New Roman" w:hAnsi="Times New Roman"/>
          <w:b/>
          <w:sz w:val="28"/>
          <w:szCs w:val="28"/>
        </w:rPr>
      </w:pPr>
      <w:r w:rsidRPr="006D5174">
        <w:rPr>
          <w:rFonts w:ascii="Times New Roman" w:hAnsi="Times New Roman"/>
          <w:b/>
          <w:sz w:val="28"/>
          <w:szCs w:val="28"/>
        </w:rPr>
        <w:t xml:space="preserve">Замовник Програми:             ___________     </w:t>
      </w:r>
      <w:proofErr w:type="spellStart"/>
      <w:r w:rsidRPr="006D5174">
        <w:rPr>
          <w:rFonts w:ascii="Times New Roman" w:hAnsi="Times New Roman"/>
          <w:b/>
          <w:sz w:val="28"/>
          <w:szCs w:val="28"/>
          <w:lang w:val="ru-RU"/>
        </w:rPr>
        <w:t>Андрій</w:t>
      </w:r>
      <w:proofErr w:type="spellEnd"/>
      <w:r w:rsidRPr="006D5174">
        <w:rPr>
          <w:rFonts w:ascii="Times New Roman" w:hAnsi="Times New Roman"/>
          <w:b/>
          <w:sz w:val="28"/>
          <w:szCs w:val="28"/>
          <w:lang w:val="ru-RU"/>
        </w:rPr>
        <w:t xml:space="preserve"> ВОРОБЧАК</w:t>
      </w:r>
    </w:p>
    <w:p w:rsidR="006D5174" w:rsidRPr="006D5174" w:rsidRDefault="006D5174" w:rsidP="006D5174">
      <w:pPr>
        <w:pStyle w:val="a5"/>
        <w:ind w:right="-76"/>
        <w:rPr>
          <w:rFonts w:ascii="Times New Roman" w:hAnsi="Times New Roman"/>
          <w:b/>
          <w:sz w:val="28"/>
          <w:szCs w:val="28"/>
        </w:rPr>
      </w:pPr>
    </w:p>
    <w:p w:rsidR="006D5174" w:rsidRDefault="006D5174" w:rsidP="00AC15A6">
      <w:pPr>
        <w:rPr>
          <w:rFonts w:ascii="Times New Roman" w:hAnsi="Times New Roman"/>
          <w:b/>
        </w:rPr>
      </w:pPr>
    </w:p>
    <w:sectPr w:rsidR="006D51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A2B00"/>
    <w:multiLevelType w:val="multilevel"/>
    <w:tmpl w:val="ADC00E3E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A6A11"/>
    <w:multiLevelType w:val="hybridMultilevel"/>
    <w:tmpl w:val="8DD0FB66"/>
    <w:lvl w:ilvl="0" w:tplc="261C64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75FF5"/>
    <w:multiLevelType w:val="multilevel"/>
    <w:tmpl w:val="8F16C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5A084E"/>
    <w:multiLevelType w:val="hybridMultilevel"/>
    <w:tmpl w:val="4D22721C"/>
    <w:lvl w:ilvl="0" w:tplc="24EE3D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F905DA"/>
    <w:multiLevelType w:val="multilevel"/>
    <w:tmpl w:val="55D2C756"/>
    <w:lvl w:ilvl="0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A6"/>
    <w:rsid w:val="001337C8"/>
    <w:rsid w:val="00180F96"/>
    <w:rsid w:val="006D5174"/>
    <w:rsid w:val="00742E81"/>
    <w:rsid w:val="00925365"/>
    <w:rsid w:val="00AB7C36"/>
    <w:rsid w:val="00AC15A6"/>
    <w:rsid w:val="00BE5254"/>
    <w:rsid w:val="00D944AB"/>
    <w:rsid w:val="00DB02F3"/>
    <w:rsid w:val="00E1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0BAD"/>
  <w15:chartTrackingRefBased/>
  <w15:docId w15:val="{1D3B686F-0A75-4449-B2FD-20173610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C15A6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C15A6"/>
    <w:rPr>
      <w:rFonts w:asciiTheme="majorHAnsi" w:eastAsiaTheme="majorEastAsia" w:hAnsiTheme="majorHAnsi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C15A6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10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0840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10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E1084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4141,baiaagaaboqcaaadzzaaaaxdmaaaaaaaaaaaaaaaaaaaaaaaaaaaaaaaaaaaaaaaaaaaaaaaaaaaaaaaaaaaaaaaaaaaaaaaaaaaaaaaaaaaaaaaaaaaaaaaaaaaaaaaaaaaaaaaaaaaaaaaaaaaaaaaaaaaaaaaaaaaaaaaaaaaaaaaaaaaaaaaaaaaaaaaaaaaaaaaaaaaaaaaaaaaaaaaaaaaaaaaaaaaaaa"/>
    <w:basedOn w:val="a"/>
    <w:rsid w:val="006D5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5764A-13E5-44A9-9F04-107ADD3B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3612</Words>
  <Characters>2059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cp:lastPrinted>2025-02-18T10:08:00Z</cp:lastPrinted>
  <dcterms:created xsi:type="dcterms:W3CDTF">2025-02-18T07:39:00Z</dcterms:created>
  <dcterms:modified xsi:type="dcterms:W3CDTF">2025-02-18T10:45:00Z</dcterms:modified>
</cp:coreProperties>
</file>